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true"/>
        <w:jc w:val="center"/>
        <w:rPr>
          <w:rFonts w:ascii="Times New Roman" w:hAnsi="Times New Roman" w:cs="Times New Roman"/>
          <w:b/>
          <w:b/>
          <w:color w:val="F2F2F2"/>
          <w:sz w:val="36"/>
          <w:szCs w:val="36"/>
          <w:highlight w:val="magenta"/>
        </w:rPr>
      </w:pPr>
      <w:r>
        <w:rPr>
          <w:rFonts w:cs="Times New Roman" w:ascii="Times New Roman" w:hAnsi="Times New Roman"/>
          <w:b/>
          <w:color w:val="F2F2F2"/>
          <w:sz w:val="36"/>
          <w:szCs w:val="36"/>
          <w:highlight w:val="magenta"/>
        </w:rPr>
        <w:t>Cronaca fotografica di un pomeriggio savonese</w:t>
      </w:r>
    </w:p>
    <w:p>
      <w:pPr>
        <w:pStyle w:val="Normal"/>
        <w:keepNext w:val="true"/>
        <w:jc w:val="center"/>
        <w:rPr>
          <w:rFonts w:ascii="Times New Roman" w:hAnsi="Times New Roman" w:cs="Times New Roman"/>
          <w:b/>
          <w:b/>
          <w:color w:val="F2F2F2"/>
          <w:sz w:val="36"/>
          <w:szCs w:val="36"/>
          <w:highlight w:val="magenta"/>
        </w:rPr>
      </w:pPr>
      <w:r>
        <w:rPr>
          <w:rFonts w:cs="Times New Roman" w:ascii="Times New Roman" w:hAnsi="Times New Roman"/>
          <w:b/>
          <w:color w:val="F2F2F2"/>
          <w:sz w:val="36"/>
          <w:szCs w:val="36"/>
          <w:highlight w:val="magenta"/>
        </w:rPr>
        <w:t>sabato 6 aprile 2013</w:t>
      </w:r>
    </w:p>
    <w:p>
      <w:pPr>
        <w:pStyle w:val="Normal"/>
        <w:keepNext w:val="true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b/>
          <w:color w:val="F2F2F2"/>
          <w:sz w:val="36"/>
          <w:szCs w:val="36"/>
          <w:highlight w:val="magenta"/>
        </w:rPr>
        <w:t>di Antonio Rossello</w:t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Titolo1"/>
        <w:shd w:fill="FFFFFF" w:val="clear"/>
        <w:spacing w:before="0" w:after="0"/>
        <w:ind w:hanging="0"/>
        <w:jc w:val="center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  <w:lang w:val="it-IT"/>
        </w:rPr>
      </w:pPr>
      <w:hyperlink r:id="rId2">
        <w:r>
          <w:rPr>
            <w:rStyle w:val="CollegamentoInternet"/>
            <w:rFonts w:cs="inherit" w:ascii="inherit" w:hAnsi="inherit"/>
            <w:sz w:val="50"/>
            <w:szCs w:val="50"/>
          </w:rPr>
          <w:t>Expo Savona 2013</w:t>
        </w:r>
      </w:hyperlink>
    </w:p>
    <w:p>
      <w:pPr>
        <w:pStyle w:val="Titolo2"/>
        <w:shd w:fill="FFFFFF" w:val="clear"/>
        <w:spacing w:before="0" w:after="0"/>
        <w:ind w:left="0" w:right="0" w:hanging="0"/>
        <w:jc w:val="center"/>
        <w:rPr>
          <w:rFonts w:ascii="Arial" w:hAnsi="Arial" w:cs="Arial"/>
          <w:color w:val="666666"/>
          <w:sz w:val="25"/>
          <w:szCs w:val="25"/>
          <w:highlight w:val="white"/>
          <w:lang w:val="it-IT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  <w:lang w:val="it-IT"/>
        </w:rPr>
        <w:t>21^ Rassegna Espositiva delle Attività Economiche, Commerciali, Industriali e Artigianali.</w:t>
      </w:r>
      <w:r>
        <w:rPr>
          <w:lang w:val="it-IT"/>
        </w:rPr>
        <w:t>I</w:t>
      </w:r>
    </w:p>
    <w:p>
      <w:pPr>
        <w:pStyle w:val="Titolo2"/>
        <w:shd w:fill="FFFFFF" w:val="clear"/>
        <w:spacing w:before="0" w:after="0"/>
        <w:ind w:left="0" w:right="0" w:hanging="0"/>
        <w:jc w:val="center"/>
        <w:rPr>
          <w:sz w:val="40"/>
          <w:szCs w:val="40"/>
          <w:highlight w:val="yellow"/>
          <w:lang w:bidi="en-US"/>
        </w:rPr>
      </w:pPr>
      <w:r>
        <w:rPr>
          <w:rFonts w:cs="Arial" w:ascii="Arial" w:hAnsi="Arial"/>
          <w:color w:val="666666"/>
          <w:sz w:val="25"/>
          <w:szCs w:val="25"/>
          <w:highlight w:val="white"/>
          <w:lang w:val="it-IT"/>
        </w:rPr>
        <w:t>SAVONA Piazza del Popolo 6-15 Aprile 2013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sz w:val="40"/>
          <w:szCs w:val="40"/>
          <w:shd w:fill="FFFF00" w:val="clear"/>
          <w:lang w:bidi="en-US"/>
        </w:rPr>
        <w:t>INAUGURAZIONE</w:t>
      </w:r>
      <w:r>
        <w:rPr>
          <w:sz w:val="40"/>
          <w:szCs w:val="40"/>
          <w:shd w:fill="FFFF00" w:val="clear"/>
          <w:lang w:bidi="en-US"/>
        </w:rPr>
        <w:drawing>
          <wp:inline distT="0" distB="0" distL="0" distR="0">
            <wp:extent cx="6118225" cy="4588510"/>
            <wp:effectExtent l="0" t="0" r="0" b="0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Il taglio del nastro all’inaugurazione.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t>Cerimonia di apertura, le Autorità presenti.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Il Sindaco di Savona Federico Beruti ed il patron Ciccio Clemente.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8225" cy="4588510"/>
            <wp:effectExtent l="0" t="0" r="0" b="0"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shd w:fill="FFFF00" w:val="clear"/>
        </w:rPr>
        <w:t>Il saluto del Presidente della Provincia Angelo Vaccarezza.</w:t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4876800" cy="6502400"/>
            <wp:effectExtent l="0" t="0" r="0" b="0"/>
            <wp:docPr id="5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Il Presidente della Camera di Commercio Luciano Pasquale.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6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t>Il Sindaco di Albissola Marina N. Vicenzi, il Sindaco di Albisola Superiore F.Orsi e l’Assessore alla Cultura di Albisola Superiore G. Rolandi consegnano il premio alla carriera alla ceramista Piera Giacchino.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cs="Times New Roman" w:ascii="Times New Roman" w:hAnsi="Times New Roman"/>
          <w:sz w:val="28"/>
          <w:szCs w:val="28"/>
          <w:lang w:eastAsia="it-IT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  <w:lang w:eastAsia="it-IT"/>
        </w:rPr>
      </w:pPr>
      <w:r>
        <w:rPr>
          <w:rFonts w:cs="Times New Roman" w:ascii="Times New Roman" w:hAnsi="Times New Roman"/>
          <w:sz w:val="28"/>
          <w:szCs w:val="28"/>
          <w:shd w:fill="FFFF00" w:val="clear"/>
          <w:lang w:eastAsia="it-IT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7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Opere esposte al padiglione del VIII Festival della Maiolica.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8225" cy="4588510"/>
            <wp:effectExtent l="0" t="0" r="0" b="0"/>
            <wp:docPr id="8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Opere esposte al padiglione del VIII Festival della Maiolica.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8225" cy="4588510"/>
            <wp:effectExtent l="0" t="0" r="0" b="0"/>
            <wp:docPr id="9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Insieme al Sindaco di Varazze  Giovanni Delfino.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0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t>Opere esposte al padiglione del VIII Festival della Maiolica.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1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Opere esposte al padiglione del VIII Festival della Maiolica.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2" name="Immagin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Opere esposte al padiglione del VIII Festival della Maiolica.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3" name="Immagin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Opere esposte al padiglione del VIII Festival della Maiolica.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4" name="Immagin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2"/>
          <w:szCs w:val="32"/>
          <w:shd w:fill="FFFF00" w:val="clear"/>
        </w:rPr>
        <w:t>L’Assessosere alla Cultura  del Comune di Albisola Superiore Giovanna Rolandi, il Maestro Tullio Mazotti, il Sindaco di albissola Marina Nicolò Vicenzi</w:t>
      </w:r>
      <w:r>
        <w:rPr>
          <w:rFonts w:cs="Times New Roman" w:ascii="Times New Roman" w:hAnsi="Times New Roman"/>
          <w:sz w:val="28"/>
          <w:szCs w:val="28"/>
          <w:shd w:fill="FFFF00" w:val="clear"/>
        </w:rPr>
        <w:t xml:space="preserve"> ed Antonio Rossello.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5" name="Immagin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t xml:space="preserve">La Dott.ssa Viviana Panunzio Palo allo Stand di Emergency. </w:t>
      </w:r>
      <w:r>
        <w:rPr>
          <w:rFonts w:cs="Times New Roman" w:ascii="Times New Roman" w:hAnsi="Times New Roman"/>
          <w:sz w:val="28"/>
          <w:szCs w:val="28"/>
        </w:rPr>
        <w:t xml:space="preserve"> lo 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6" name="Immagin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t xml:space="preserve">Giuseppe Ciccone allo Stand dell’AICS. 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7" name="Immagin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8"/>
          <w:szCs w:val="28"/>
          <w:highlight w:val="yellow"/>
        </w:rPr>
        <w:t xml:space="preserve">La Dott. Anna Maroscia e lo staff della Società Dante Alighieri. 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8225" cy="4588510"/>
            <wp:effectExtent l="0" t="0" r="0" b="0"/>
            <wp:docPr id="18" name="Immagin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Lo stand dell’AVIS.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Style w:val="Appleconvertedspace"/>
          <w:rFonts w:ascii="Times New Roman" w:hAnsi="Times New Roman" w:cs="Times New Roman"/>
          <w:color w:val="333333"/>
          <w:sz w:val="40"/>
          <w:szCs w:val="40"/>
          <w:highlight w:val="white"/>
        </w:rPr>
      </w:pPr>
      <w:r>
        <w:rPr>
          <w:rFonts w:cs="Times New Roman" w:ascii="Times New Roman" w:hAnsi="Times New Roman"/>
          <w:color w:val="333333"/>
          <w:sz w:val="40"/>
          <w:szCs w:val="40"/>
          <w:highlight w:val="white"/>
        </w:rPr>
        <w:t>Movimento Arte del XXI Secolo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ppleconvertedspace"/>
          <w:rFonts w:cs="Times New Roman" w:ascii="Times New Roman" w:hAnsi="Times New Roman"/>
          <w:color w:val="333333"/>
          <w:sz w:val="40"/>
          <w:szCs w:val="40"/>
          <w:shd w:fill="FFFFFF" w:val="clear"/>
        </w:rPr>
        <w:t> </w:t>
      </w:r>
      <w:r>
        <w:rPr>
          <w:rFonts w:cs="Times New Roman" w:ascii="Times New Roman" w:hAnsi="Times New Roman"/>
          <w:color w:val="765502"/>
          <w:sz w:val="40"/>
          <w:szCs w:val="40"/>
          <w:shd w:fill="FFFFFF" w:val="clear"/>
        </w:rPr>
        <w:t>Mostra in Galleria Personale di Aurelia Trapani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690110" cy="6630670"/>
            <wp:effectExtent l="0" t="0" r="0" b="0"/>
            <wp:docPr id="19" name="Immagin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6" t="-25" r="-36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/>
        <w:drawing>
          <wp:inline distT="0" distB="0" distL="0" distR="0">
            <wp:extent cx="6118225" cy="4588510"/>
            <wp:effectExtent l="0" t="0" r="0" b="0"/>
            <wp:docPr id="20" name="Immagin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00" w:val="clear"/>
        </w:rPr>
        <w:t>Presentazione di Sergio Giuliani.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/>
        <w:drawing>
          <wp:inline distT="0" distB="0" distL="0" distR="0">
            <wp:extent cx="6118225" cy="4588510"/>
            <wp:effectExtent l="0" t="0" r="0" b="0"/>
            <wp:docPr id="21" name="Immagin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highlight w:val="white"/>
        </w:rPr>
        <w:t>Aurelia Trapani: opera esposta.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/>
        <w:drawing>
          <wp:inline distT="0" distB="0" distL="0" distR="0">
            <wp:extent cx="6118225" cy="4588510"/>
            <wp:effectExtent l="0" t="0" r="0" b="0"/>
            <wp:docPr id="22" name="Immagin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highlight w:val="white"/>
        </w:rPr>
        <w:t xml:space="preserve">Aurelia Trapani: opera esposta. 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/>
        <w:drawing>
          <wp:inline distT="0" distB="0" distL="0" distR="0">
            <wp:extent cx="6118225" cy="4588510"/>
            <wp:effectExtent l="0" t="0" r="0" b="0"/>
            <wp:docPr id="23" name="Immagin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highlight w:val="white"/>
        </w:rPr>
        <w:t>Aurelia Trapani: opera esposta.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inherit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olo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</w:pPr>
    <w:rPr>
      <w:rFonts w:ascii="Calibri" w:hAnsi="Calibri" w:eastAsia="Lucida Sans Unicode" w:cs="Calibri"/>
      <w:color w:val="auto"/>
      <w:kern w:val="2"/>
      <w:sz w:val="22"/>
      <w:szCs w:val="22"/>
      <w:lang w:val="it-IT" w:eastAsia="en-US" w:bidi="ar-SA"/>
    </w:rPr>
  </w:style>
  <w:style w:type="paragraph" w:styleId="Titolo1">
    <w:name w:val="Heading 1"/>
    <w:basedOn w:val="Normal"/>
    <w:next w:val="Corpodeltesto"/>
    <w:qFormat/>
    <w:pPr>
      <w:numPr>
        <w:ilvl w:val="0"/>
        <w:numId w:val="1"/>
      </w:numPr>
      <w:suppressAutoHyphens w:val="true"/>
      <w:spacing w:lineRule="auto" w:line="360" w:before="600" w:after="0"/>
      <w:ind w:hanging="0"/>
      <w:textAlignment w:val="baseline"/>
      <w:outlineLvl w:val="0"/>
    </w:pPr>
    <w:rPr>
      <w:rFonts w:ascii="Cambria" w:hAnsi="Cambria" w:eastAsia="Times New Roman" w:cs="Times New Roman"/>
      <w:b/>
      <w:bCs/>
      <w:i/>
      <w:iCs/>
      <w:sz w:val="32"/>
      <w:szCs w:val="32"/>
      <w:lang w:val="en-US" w:bidi="en-US"/>
    </w:rPr>
  </w:style>
  <w:style w:type="paragraph" w:styleId="Titolo2">
    <w:name w:val="Heading 2"/>
    <w:basedOn w:val="Normal"/>
    <w:next w:val="Corpodeltesto"/>
    <w:qFormat/>
    <w:pPr>
      <w:keepNext w:val="true"/>
      <w:numPr>
        <w:ilvl w:val="1"/>
        <w:numId w:val="1"/>
      </w:numPr>
      <w:suppressAutoHyphens w:val="true"/>
      <w:spacing w:lineRule="auto" w:line="480" w:before="240" w:after="60"/>
      <w:ind w:left="0" w:right="0" w:firstLine="360"/>
      <w:textAlignment w:val="baseline"/>
      <w:outlineLvl w:val="1"/>
    </w:pPr>
    <w:rPr>
      <w:rFonts w:ascii="Cambria" w:hAnsi="Cambria" w:cs=""/>
      <w:b/>
      <w:bCs/>
      <w:i/>
      <w:iCs/>
      <w:sz w:val="28"/>
      <w:szCs w:val="28"/>
      <w:lang w:val="en-US" w:bidi="en-US"/>
    </w:rPr>
  </w:style>
  <w:style w:type="character" w:styleId="DefaultParagraphFont">
    <w:name w:val="Default Paragraph Font"/>
    <w:qFormat/>
    <w:rPr/>
  </w:style>
  <w:style w:type="character" w:styleId="TestofumettoCarattere">
    <w:name w:val="Testo fumetto Carattere"/>
    <w:basedOn w:val="DefaultParagraphFont"/>
    <w:qFormat/>
    <w:rPr>
      <w:rFonts w:ascii="Tahoma" w:hAnsi="Tahoma" w:cs="Tahoma"/>
      <w:sz w:val="16"/>
      <w:szCs w:val="16"/>
    </w:rPr>
  </w:style>
  <w:style w:type="character" w:styleId="IntestazioneCarattere">
    <w:name w:val="Intestazione Carattere"/>
    <w:basedOn w:val="DefaultParagraphFont"/>
    <w:qFormat/>
    <w:rPr/>
  </w:style>
  <w:style w:type="character" w:styleId="PidipaginaCarattere">
    <w:name w:val="Piè di pagina Carattere"/>
    <w:basedOn w:val="DefaultParagraph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Enfasi">
    <w:name w:val="Enfasi"/>
    <w:basedOn w:val="DefaultParagraphFont"/>
    <w:qFormat/>
    <w:rPr>
      <w:i/>
      <w:iCs/>
    </w:rPr>
  </w:style>
  <w:style w:type="character" w:styleId="CollegamentoInternet">
    <w:name w:val="Collegamento Internet"/>
    <w:basedOn w:val="DefaultParagraphFont"/>
    <w:rPr>
      <w:color w:val="0000FF"/>
      <w:u w:val="single"/>
      <w:lang w:val="zxx" w:eastAsia="zxx" w:bidi="zxx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Titolo1Carattere">
    <w:name w:val="Titolo 1 Carattere"/>
    <w:basedOn w:val="DefaultParagraphFont"/>
    <w:qFormat/>
    <w:rPr>
      <w:rFonts w:ascii="Cambria" w:hAnsi="Cambria" w:eastAsia="Times New Roman" w:cs="Times New Roman"/>
      <w:b/>
      <w:bCs/>
      <w:i/>
      <w:iCs/>
      <w:sz w:val="32"/>
      <w:szCs w:val="32"/>
      <w:lang w:val="en-US" w:bidi="en-US"/>
    </w:rPr>
  </w:style>
  <w:style w:type="character" w:styleId="Titolo2Carattere">
    <w:name w:val="Titolo 2 Carattere"/>
    <w:basedOn w:val="DefaultParagraphFont"/>
    <w:qFormat/>
    <w:rPr>
      <w:rFonts w:ascii="Cambria" w:hAnsi="Cambria" w:cs=""/>
      <w:b/>
      <w:bCs/>
      <w:i/>
      <w:iCs/>
      <w:sz w:val="28"/>
      <w:szCs w:val="28"/>
      <w:lang w:val="en-US" w:bidi="en-US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Intestazione">
    <w:name w:val="Header"/>
    <w:basedOn w:val="Normal"/>
    <w:next w:val="Corpodeltesto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Rigadintestazione">
    <w:name w:val="Riga d'intestazione"/>
    <w:basedOn w:val="Normal"/>
    <w:qFormat/>
    <w:pPr>
      <w:tabs>
        <w:tab w:val="clear" w:pos="708"/>
        <w:tab w:val="center" w:pos="4819" w:leader="none"/>
        <w:tab w:val="right" w:pos="9638" w:leader="none"/>
      </w:tabs>
      <w:spacing w:lineRule="atLeast" w:line="100" w:before="0" w:after="0"/>
    </w:pPr>
    <w:rPr/>
  </w:style>
  <w:style w:type="paragraph" w:styleId="Pidipagina">
    <w:name w:val="Footer"/>
    <w:basedOn w:val="Normal"/>
    <w:pPr>
      <w:tabs>
        <w:tab w:val="clear" w:pos="708"/>
        <w:tab w:val="center" w:pos="4819" w:leader="none"/>
        <w:tab w:val="right" w:pos="9638" w:leader="none"/>
      </w:tabs>
      <w:spacing w:lineRule="atLeast" w:line="100" w:before="0" w:after="0"/>
    </w:pPr>
    <w:rPr/>
  </w:style>
  <w:style w:type="paragraph" w:styleId="Caption">
    <w:name w:val="caption"/>
    <w:basedOn w:val="Normal"/>
    <w:qFormat/>
    <w:pPr>
      <w:spacing w:lineRule="atLeast" w:line="100"/>
    </w:pPr>
    <w:rPr>
      <w:b/>
      <w:bCs/>
      <w:color w:val="4F81BD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exposavona.it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LibreOffice/6.2.4.2$Windows_X86_64 LibreOffice_project/2412653d852ce75f65fbfa83fb7e7b669a126d64</Application>
  <Pages>8</Pages>
  <Words>246</Words>
  <Characters>1474</Characters>
  <CharactersWithSpaces>1699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2013-04-06T19:19:00Z</dcterms:created>
  <dc:creator>Antonio</dc:creator>
  <dc:description/>
  <dc:language>it-IT</dc:language>
  <cp:lastModifiedBy>Antonio</cp:lastModifiedBy>
  <dcterms:modified xsi:type="dcterms:W3CDTF">2013-04-06T21:42:00Z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