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14B" w:rsidRPr="00EA614B" w:rsidRDefault="00EA614B">
      <w:pPr>
        <w:rPr>
          <w:rFonts w:ascii="Papyrus" w:hAnsi="Papyrus" w:cs="MV Boli"/>
          <w:color w:val="FF5050"/>
          <w:sz w:val="96"/>
          <w:szCs w:val="96"/>
        </w:rPr>
      </w:pPr>
      <w:r w:rsidRPr="00EA614B">
        <w:rPr>
          <w:rFonts w:ascii="Papyrus" w:hAnsi="Papyrus" w:cs="MV Boli"/>
          <w:color w:val="FF5050"/>
          <w:sz w:val="96"/>
          <w:szCs w:val="96"/>
        </w:rPr>
        <w:t>“Estate”</w:t>
      </w:r>
    </w:p>
    <w:p w:rsidR="00EA614B" w:rsidRPr="004E7785" w:rsidRDefault="00EA614B">
      <w:pPr>
        <w:rPr>
          <w:rFonts w:ascii="Candara" w:hAnsi="Candara"/>
          <w:sz w:val="28"/>
          <w:szCs w:val="28"/>
        </w:rPr>
      </w:pPr>
      <w:r w:rsidRPr="004E7785">
        <w:rPr>
          <w:rFonts w:ascii="Candara" w:hAnsi="Candara"/>
          <w:sz w:val="28"/>
          <w:szCs w:val="28"/>
        </w:rPr>
        <w:t>Il frinire delle cicale</w:t>
      </w:r>
    </w:p>
    <w:p w:rsidR="00EA614B" w:rsidRPr="004E7785" w:rsidRDefault="00EA614B">
      <w:pPr>
        <w:rPr>
          <w:rFonts w:ascii="Candara" w:hAnsi="Candara"/>
          <w:sz w:val="28"/>
          <w:szCs w:val="28"/>
        </w:rPr>
      </w:pPr>
      <w:r w:rsidRPr="004E7785">
        <w:rPr>
          <w:rFonts w:ascii="Candara" w:hAnsi="Candara"/>
          <w:sz w:val="28"/>
          <w:szCs w:val="28"/>
        </w:rPr>
        <w:t>rompe la monotonia</w:t>
      </w:r>
    </w:p>
    <w:p w:rsidR="00EA614B" w:rsidRPr="004E7785" w:rsidRDefault="00EA614B">
      <w:pPr>
        <w:rPr>
          <w:rFonts w:ascii="Candara" w:hAnsi="Candara"/>
          <w:sz w:val="28"/>
          <w:szCs w:val="28"/>
        </w:rPr>
      </w:pPr>
      <w:r w:rsidRPr="004E7785">
        <w:rPr>
          <w:rFonts w:ascii="Candara" w:hAnsi="Candara"/>
          <w:sz w:val="28"/>
          <w:szCs w:val="28"/>
        </w:rPr>
        <w:t>di un pomeriggio assolato;</w:t>
      </w:r>
    </w:p>
    <w:p w:rsidR="00EA614B" w:rsidRPr="004E7785" w:rsidRDefault="00EA614B">
      <w:pPr>
        <w:rPr>
          <w:rFonts w:ascii="Candara" w:hAnsi="Candara"/>
          <w:sz w:val="28"/>
          <w:szCs w:val="28"/>
        </w:rPr>
      </w:pPr>
      <w:r w:rsidRPr="004E7785">
        <w:rPr>
          <w:rFonts w:ascii="Candara" w:hAnsi="Candara"/>
          <w:sz w:val="28"/>
          <w:szCs w:val="28"/>
        </w:rPr>
        <w:t>tutto tace.</w:t>
      </w:r>
    </w:p>
    <w:p w:rsidR="00EA614B" w:rsidRPr="004E7785" w:rsidRDefault="00EA614B">
      <w:pPr>
        <w:rPr>
          <w:rFonts w:ascii="Candara" w:hAnsi="Candara"/>
          <w:sz w:val="28"/>
          <w:szCs w:val="28"/>
        </w:rPr>
      </w:pPr>
      <w:r w:rsidRPr="004E7785">
        <w:rPr>
          <w:rFonts w:ascii="Candara" w:hAnsi="Candara"/>
          <w:sz w:val="28"/>
          <w:szCs w:val="28"/>
        </w:rPr>
        <w:t>Anche il cane</w:t>
      </w:r>
    </w:p>
    <w:p w:rsidR="00EA614B" w:rsidRPr="004E7785" w:rsidRDefault="00970421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a</w:t>
      </w:r>
      <w:r w:rsidR="00EA614B" w:rsidRPr="004E7785">
        <w:rPr>
          <w:rFonts w:ascii="Candara" w:hAnsi="Candara"/>
          <w:sz w:val="28"/>
          <w:szCs w:val="28"/>
        </w:rPr>
        <w:t>bbattuto,</w:t>
      </w:r>
    </w:p>
    <w:p w:rsidR="00EA614B" w:rsidRPr="004E7785" w:rsidRDefault="00EA614B">
      <w:pPr>
        <w:rPr>
          <w:rFonts w:ascii="Candara" w:hAnsi="Candara"/>
          <w:sz w:val="28"/>
          <w:szCs w:val="28"/>
        </w:rPr>
      </w:pPr>
      <w:r w:rsidRPr="004E7785">
        <w:rPr>
          <w:rFonts w:ascii="Candara" w:hAnsi="Candara"/>
          <w:sz w:val="28"/>
          <w:szCs w:val="28"/>
        </w:rPr>
        <w:t>riposa all’</w:t>
      </w:r>
      <w:r w:rsidR="00CA6583">
        <w:rPr>
          <w:rFonts w:ascii="Candara" w:hAnsi="Candara"/>
          <w:sz w:val="28"/>
          <w:szCs w:val="28"/>
        </w:rPr>
        <w:t xml:space="preserve">ombra del </w:t>
      </w:r>
      <w:proofErr w:type="spellStart"/>
      <w:r w:rsidR="00CA6583">
        <w:rPr>
          <w:rFonts w:ascii="Candara" w:hAnsi="Candara"/>
          <w:sz w:val="28"/>
          <w:szCs w:val="28"/>
        </w:rPr>
        <w:t>nocciò</w:t>
      </w:r>
      <w:r w:rsidRPr="004E7785">
        <w:rPr>
          <w:rFonts w:ascii="Candara" w:hAnsi="Candara"/>
          <w:sz w:val="28"/>
          <w:szCs w:val="28"/>
        </w:rPr>
        <w:t>lo</w:t>
      </w:r>
      <w:proofErr w:type="spellEnd"/>
      <w:r w:rsidRPr="004E7785">
        <w:rPr>
          <w:rFonts w:ascii="Candara" w:hAnsi="Candara"/>
          <w:sz w:val="28"/>
          <w:szCs w:val="28"/>
        </w:rPr>
        <w:t>.</w:t>
      </w:r>
    </w:p>
    <w:p w:rsidR="00EA614B" w:rsidRPr="004E7785" w:rsidRDefault="00EA614B">
      <w:pPr>
        <w:rPr>
          <w:rFonts w:ascii="Candara" w:hAnsi="Candara"/>
          <w:sz w:val="28"/>
          <w:szCs w:val="28"/>
        </w:rPr>
      </w:pPr>
      <w:r w:rsidRPr="004E7785">
        <w:rPr>
          <w:rFonts w:ascii="Candara" w:hAnsi="Candara"/>
          <w:sz w:val="28"/>
          <w:szCs w:val="28"/>
        </w:rPr>
        <w:t>L’orto reclama acqua,</w:t>
      </w:r>
    </w:p>
    <w:p w:rsidR="00EA614B" w:rsidRPr="004E7785" w:rsidRDefault="00EA614B">
      <w:pPr>
        <w:rPr>
          <w:rFonts w:ascii="Candara" w:hAnsi="Candara"/>
          <w:sz w:val="28"/>
          <w:szCs w:val="28"/>
        </w:rPr>
      </w:pPr>
      <w:r w:rsidRPr="004E7785">
        <w:rPr>
          <w:rFonts w:ascii="Candara" w:hAnsi="Candara"/>
          <w:sz w:val="28"/>
          <w:szCs w:val="28"/>
        </w:rPr>
        <w:t>i fiori del giardino,</w:t>
      </w:r>
    </w:p>
    <w:p w:rsidR="00EA614B" w:rsidRPr="004E7785" w:rsidRDefault="00EA614B">
      <w:pPr>
        <w:rPr>
          <w:rFonts w:ascii="Candara" w:hAnsi="Candara"/>
          <w:sz w:val="28"/>
          <w:szCs w:val="28"/>
        </w:rPr>
      </w:pPr>
      <w:r w:rsidRPr="004E7785">
        <w:rPr>
          <w:rFonts w:ascii="Candara" w:hAnsi="Candara"/>
          <w:sz w:val="28"/>
          <w:szCs w:val="28"/>
        </w:rPr>
        <w:t>pochi,</w:t>
      </w:r>
    </w:p>
    <w:p w:rsidR="00EA614B" w:rsidRPr="004E7785" w:rsidRDefault="00EA614B">
      <w:pPr>
        <w:rPr>
          <w:rFonts w:ascii="Candara" w:hAnsi="Candara"/>
          <w:sz w:val="28"/>
          <w:szCs w:val="28"/>
        </w:rPr>
      </w:pPr>
      <w:r w:rsidRPr="004E7785">
        <w:rPr>
          <w:rFonts w:ascii="Candara" w:hAnsi="Candara"/>
          <w:sz w:val="28"/>
          <w:szCs w:val="28"/>
        </w:rPr>
        <w:t>aspettano</w:t>
      </w:r>
    </w:p>
    <w:p w:rsidR="00EA614B" w:rsidRPr="004E7785" w:rsidRDefault="00EA614B">
      <w:pPr>
        <w:rPr>
          <w:rFonts w:ascii="Candara" w:hAnsi="Candara"/>
          <w:sz w:val="28"/>
          <w:szCs w:val="28"/>
        </w:rPr>
      </w:pPr>
      <w:r w:rsidRPr="004E7785">
        <w:rPr>
          <w:rFonts w:ascii="Candara" w:hAnsi="Candara"/>
          <w:sz w:val="28"/>
          <w:szCs w:val="28"/>
        </w:rPr>
        <w:t>il fresco della sera.</w:t>
      </w:r>
    </w:p>
    <w:p w:rsidR="00EA614B" w:rsidRPr="004E7785" w:rsidRDefault="00EA614B">
      <w:pPr>
        <w:rPr>
          <w:rFonts w:ascii="Candara" w:hAnsi="Candara"/>
          <w:sz w:val="28"/>
          <w:szCs w:val="28"/>
        </w:rPr>
      </w:pPr>
      <w:r w:rsidRPr="004E7785">
        <w:rPr>
          <w:rFonts w:ascii="Candara" w:hAnsi="Candara"/>
          <w:sz w:val="28"/>
          <w:szCs w:val="28"/>
        </w:rPr>
        <w:t>L’afa stende</w:t>
      </w:r>
    </w:p>
    <w:p w:rsidR="00EA614B" w:rsidRPr="004E7785" w:rsidRDefault="00EA614B">
      <w:pPr>
        <w:rPr>
          <w:rFonts w:ascii="Candara" w:hAnsi="Candara"/>
          <w:sz w:val="28"/>
          <w:szCs w:val="28"/>
        </w:rPr>
      </w:pPr>
      <w:r w:rsidRPr="004E7785">
        <w:rPr>
          <w:rFonts w:ascii="Candara" w:hAnsi="Candara"/>
          <w:sz w:val="28"/>
          <w:szCs w:val="28"/>
        </w:rPr>
        <w:t>una pattina</w:t>
      </w:r>
    </w:p>
    <w:p w:rsidR="00EA614B" w:rsidRPr="004E7785" w:rsidRDefault="00EA614B">
      <w:pPr>
        <w:rPr>
          <w:rFonts w:ascii="Candara" w:hAnsi="Candara"/>
          <w:sz w:val="28"/>
          <w:szCs w:val="28"/>
        </w:rPr>
      </w:pPr>
      <w:r w:rsidRPr="004E7785">
        <w:rPr>
          <w:rFonts w:ascii="Candara" w:hAnsi="Candara"/>
          <w:sz w:val="28"/>
          <w:szCs w:val="28"/>
        </w:rPr>
        <w:t>sull’azzurro</w:t>
      </w:r>
    </w:p>
    <w:p w:rsidR="00773B85" w:rsidRDefault="00EA614B">
      <w:pPr>
        <w:rPr>
          <w:rFonts w:ascii="Candara" w:hAnsi="Candara"/>
          <w:sz w:val="28"/>
          <w:szCs w:val="28"/>
        </w:rPr>
      </w:pPr>
      <w:r w:rsidRPr="004E7785">
        <w:rPr>
          <w:rFonts w:ascii="Candara" w:hAnsi="Candara"/>
          <w:sz w:val="28"/>
          <w:szCs w:val="28"/>
        </w:rPr>
        <w:t>e l’erba scrocchia</w:t>
      </w:r>
    </w:p>
    <w:p w:rsidR="00EA614B" w:rsidRPr="004E7785" w:rsidRDefault="00EA614B">
      <w:pPr>
        <w:rPr>
          <w:rFonts w:ascii="Candara" w:hAnsi="Candara"/>
          <w:sz w:val="28"/>
          <w:szCs w:val="28"/>
        </w:rPr>
      </w:pPr>
      <w:r w:rsidRPr="004E7785">
        <w:rPr>
          <w:rFonts w:ascii="Candara" w:hAnsi="Candara"/>
          <w:sz w:val="28"/>
          <w:szCs w:val="28"/>
        </w:rPr>
        <w:t>e il pomeriggio</w:t>
      </w:r>
      <w:r w:rsidR="00472F26">
        <w:rPr>
          <w:rFonts w:ascii="Candara" w:hAnsi="Candara"/>
          <w:sz w:val="28"/>
          <w:szCs w:val="28"/>
        </w:rPr>
        <w:t xml:space="preserve"> </w:t>
      </w:r>
      <w:r w:rsidRPr="004E7785">
        <w:rPr>
          <w:rFonts w:ascii="Candara" w:hAnsi="Candara"/>
          <w:sz w:val="28"/>
          <w:szCs w:val="28"/>
        </w:rPr>
        <w:t>rimanda alla siesta;</w:t>
      </w:r>
    </w:p>
    <w:p w:rsidR="00EA614B" w:rsidRPr="004E7785" w:rsidRDefault="00EA614B">
      <w:pPr>
        <w:rPr>
          <w:rFonts w:ascii="Candara" w:hAnsi="Candara"/>
          <w:sz w:val="28"/>
          <w:szCs w:val="28"/>
        </w:rPr>
      </w:pPr>
      <w:r w:rsidRPr="004E7785">
        <w:rPr>
          <w:rFonts w:ascii="Candara" w:hAnsi="Candara"/>
          <w:sz w:val="28"/>
          <w:szCs w:val="28"/>
        </w:rPr>
        <w:t>si vive alla sera</w:t>
      </w:r>
    </w:p>
    <w:p w:rsidR="00EA614B" w:rsidRPr="004E7785" w:rsidRDefault="00EA614B">
      <w:pPr>
        <w:rPr>
          <w:rFonts w:ascii="Candara" w:hAnsi="Candara"/>
          <w:sz w:val="28"/>
          <w:szCs w:val="28"/>
        </w:rPr>
      </w:pPr>
      <w:r w:rsidRPr="004E7785">
        <w:rPr>
          <w:rFonts w:ascii="Candara" w:hAnsi="Candara"/>
          <w:sz w:val="28"/>
          <w:szCs w:val="28"/>
        </w:rPr>
        <w:t>catturando la brezza notturna.</w:t>
      </w:r>
    </w:p>
    <w:p w:rsidR="00EA614B" w:rsidRPr="004E7785" w:rsidRDefault="00EA614B">
      <w:pPr>
        <w:rPr>
          <w:rFonts w:ascii="Candara" w:hAnsi="Candara"/>
          <w:sz w:val="28"/>
          <w:szCs w:val="28"/>
        </w:rPr>
      </w:pPr>
      <w:r w:rsidRPr="004E7785">
        <w:rPr>
          <w:rFonts w:ascii="Candara" w:hAnsi="Candara"/>
          <w:sz w:val="28"/>
          <w:szCs w:val="28"/>
        </w:rPr>
        <w:t>E le lucciole</w:t>
      </w:r>
    </w:p>
    <w:p w:rsidR="00EA614B" w:rsidRPr="004E7785" w:rsidRDefault="00EA614B">
      <w:pPr>
        <w:rPr>
          <w:rFonts w:ascii="Candara" w:hAnsi="Candara"/>
          <w:sz w:val="28"/>
          <w:szCs w:val="28"/>
        </w:rPr>
      </w:pPr>
      <w:r w:rsidRPr="004E7785">
        <w:rPr>
          <w:rFonts w:ascii="Candara" w:hAnsi="Candara"/>
          <w:sz w:val="28"/>
          <w:szCs w:val="28"/>
        </w:rPr>
        <w:t xml:space="preserve">ci stanno a </w:t>
      </w:r>
      <w:proofErr w:type="spellStart"/>
      <w:r w:rsidRPr="004E7785">
        <w:rPr>
          <w:rFonts w:ascii="Candara" w:hAnsi="Candara"/>
          <w:sz w:val="28"/>
          <w:szCs w:val="28"/>
        </w:rPr>
        <w:t>guardare…</w:t>
      </w:r>
      <w:proofErr w:type="spellEnd"/>
    </w:p>
    <w:sectPr w:rsidR="00EA614B" w:rsidRPr="004E7785" w:rsidSect="00117A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A614B"/>
    <w:rsid w:val="00117A05"/>
    <w:rsid w:val="00472F26"/>
    <w:rsid w:val="004E7785"/>
    <w:rsid w:val="00773B85"/>
    <w:rsid w:val="00970421"/>
    <w:rsid w:val="00CA6583"/>
    <w:rsid w:val="00EA13A6"/>
    <w:rsid w:val="00EA6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7A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dcterms:created xsi:type="dcterms:W3CDTF">2018-07-07T13:36:00Z</dcterms:created>
  <dcterms:modified xsi:type="dcterms:W3CDTF">2018-07-07T13:44:00Z</dcterms:modified>
</cp:coreProperties>
</file>