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FF" w:rsidRDefault="004915FF" w:rsidP="004915FF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486275" cy="30670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 mondo di tut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5FF" w:rsidRDefault="004915FF" w:rsidP="004915FF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15FF" w:rsidRDefault="004915FF" w:rsidP="004915FF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15FF" w:rsidRDefault="004915FF" w:rsidP="004915FF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15FF">
        <w:rPr>
          <w:rFonts w:ascii="Times New Roman" w:hAnsi="Times New Roman" w:cs="Times New Roman"/>
          <w:sz w:val="24"/>
          <w:szCs w:val="24"/>
        </w:rPr>
        <w:t xml:space="preserve">Il diverso è l’essenza del mondo. Il diverso, ma diverso da chi? </w:t>
      </w:r>
    </w:p>
    <w:p w:rsidR="004915FF" w:rsidRDefault="004915FF" w:rsidP="004915FF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L’altro non</w:t>
      </w:r>
      <w:r w:rsidRPr="004915FF">
        <w:rPr>
          <w:rFonts w:ascii="Times New Roman" w:hAnsi="Times New Roman" w:cs="Times New Roman"/>
          <w:sz w:val="24"/>
          <w:szCs w:val="24"/>
        </w:rPr>
        <w:t xml:space="preserve"> è ciò che io non s</w:t>
      </w:r>
      <w:r>
        <w:rPr>
          <w:rFonts w:ascii="Times New Roman" w:hAnsi="Times New Roman" w:cs="Times New Roman"/>
          <w:sz w:val="24"/>
          <w:szCs w:val="24"/>
        </w:rPr>
        <w:t>ono, ma ciò che lui è. È</w:t>
      </w:r>
      <w:r w:rsidRPr="004915FF">
        <w:rPr>
          <w:rFonts w:ascii="Times New Roman" w:hAnsi="Times New Roman" w:cs="Times New Roman"/>
          <w:sz w:val="24"/>
          <w:szCs w:val="24"/>
        </w:rPr>
        <w:t xml:space="preserve"> la mia occasione. </w:t>
      </w:r>
    </w:p>
    <w:p w:rsidR="004915FF" w:rsidRPr="004915FF" w:rsidRDefault="004915FF" w:rsidP="004915FF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15FF">
        <w:rPr>
          <w:rFonts w:ascii="Times New Roman" w:hAnsi="Times New Roman" w:cs="Times New Roman"/>
          <w:sz w:val="24"/>
          <w:szCs w:val="24"/>
        </w:rPr>
        <w:t>L’altro sono anch’io.</w:t>
      </w:r>
      <w:bookmarkStart w:id="0" w:name="_GoBack"/>
      <w:bookmarkEnd w:id="0"/>
    </w:p>
    <w:p w:rsidR="004915FF" w:rsidRPr="004915FF" w:rsidRDefault="004915FF" w:rsidP="004915FF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15FF">
        <w:rPr>
          <w:rFonts w:ascii="Times New Roman" w:hAnsi="Times New Roman" w:cs="Times New Roman"/>
          <w:sz w:val="24"/>
          <w:szCs w:val="24"/>
        </w:rPr>
        <w:t xml:space="preserve">L’altro è un uomo che ha il diritto di essere “diverso” perché ha il diritto di essere </w:t>
      </w:r>
      <w:r w:rsidRPr="004915FF">
        <w:rPr>
          <w:rFonts w:ascii="Times New Roman" w:hAnsi="Times New Roman" w:cs="Times New Roman"/>
          <w:i/>
          <w:sz w:val="24"/>
          <w:szCs w:val="24"/>
        </w:rPr>
        <w:t>libero</w:t>
      </w:r>
      <w:r w:rsidRPr="004915FF">
        <w:rPr>
          <w:rFonts w:ascii="Times New Roman" w:hAnsi="Times New Roman" w:cs="Times New Roman"/>
          <w:sz w:val="24"/>
          <w:szCs w:val="24"/>
        </w:rPr>
        <w:t>.</w:t>
      </w:r>
    </w:p>
    <w:p w:rsidR="003F3323" w:rsidRDefault="003F3323"/>
    <w:sectPr w:rsidR="003F3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2D"/>
    <w:rsid w:val="003F3323"/>
    <w:rsid w:val="004915FF"/>
    <w:rsid w:val="00C3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284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left="624" w:right="624" w:firstLine="57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284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left="624" w:right="624" w:firstLine="57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Rossella</cp:lastModifiedBy>
  <cp:revision>2</cp:revision>
  <dcterms:created xsi:type="dcterms:W3CDTF">2021-06-16T20:56:00Z</dcterms:created>
  <dcterms:modified xsi:type="dcterms:W3CDTF">2021-06-16T20:56:00Z</dcterms:modified>
</cp:coreProperties>
</file>