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4C67" w:rsidRDefault="003D4C67" w:rsidP="003D4C67">
      <w:pPr>
        <w:jc w:val="center"/>
        <w:rPr>
          <w:rFonts w:ascii="Times New Roman" w:hAnsi="Times New Roman" w:cs="Times New Roman"/>
          <w:b/>
          <w:i/>
          <w:sz w:val="44"/>
          <w:szCs w:val="44"/>
        </w:rPr>
      </w:pPr>
      <w:r w:rsidRPr="007213B7">
        <w:rPr>
          <w:rFonts w:ascii="Times New Roman" w:hAnsi="Times New Roman" w:cs="Times New Roman"/>
          <w:b/>
          <w:i/>
          <w:sz w:val="44"/>
          <w:szCs w:val="44"/>
        </w:rPr>
        <w:t>Siediti</w:t>
      </w:r>
    </w:p>
    <w:p w:rsidR="003D4C67" w:rsidRPr="00180055" w:rsidRDefault="003D4C67" w:rsidP="003D4C67">
      <w:pPr>
        <w:jc w:val="center"/>
        <w:rPr>
          <w:rFonts w:ascii="Blackadder ITC" w:hAnsi="Blackadder ITC" w:cs="Cordia New"/>
          <w:b/>
          <w:i/>
          <w:sz w:val="32"/>
          <w:szCs w:val="32"/>
        </w:rPr>
      </w:pPr>
    </w:p>
    <w:p w:rsidR="003D4C67" w:rsidRPr="00764B60" w:rsidRDefault="003D4C67" w:rsidP="003D4C67">
      <w:pPr>
        <w:ind w:firstLine="708"/>
        <w:jc w:val="both"/>
        <w:rPr>
          <w:rFonts w:ascii="Blackadder ITC" w:hAnsi="Blackadder ITC" w:cs="Cordia New"/>
          <w:spacing w:val="24"/>
          <w:sz w:val="32"/>
          <w:szCs w:val="32"/>
        </w:rPr>
      </w:pPr>
      <w:r w:rsidRPr="00764B60">
        <w:rPr>
          <w:rFonts w:ascii="Blackadder ITC" w:hAnsi="Blackadder ITC" w:cs="Cordia New"/>
          <w:spacing w:val="24"/>
          <w:sz w:val="32"/>
          <w:szCs w:val="32"/>
        </w:rPr>
        <w:t xml:space="preserve">Siediti se vuoi, siedi sul bordo di questo marciapiede. Abito in fondo a questa via, abito da un po’ al margine di questa via. </w:t>
      </w:r>
    </w:p>
    <w:p w:rsidR="003D4C67" w:rsidRPr="00764B60" w:rsidRDefault="003D4C67" w:rsidP="003D4C67">
      <w:pPr>
        <w:ind w:firstLine="708"/>
        <w:jc w:val="both"/>
        <w:rPr>
          <w:rFonts w:ascii="Blackadder ITC" w:hAnsi="Blackadder ITC" w:cs="Cordia New"/>
          <w:spacing w:val="24"/>
          <w:sz w:val="32"/>
          <w:szCs w:val="32"/>
        </w:rPr>
      </w:pPr>
      <w:r w:rsidRPr="00764B60">
        <w:rPr>
          <w:rFonts w:ascii="Blackadder ITC" w:hAnsi="Blackadder ITC" w:cs="Cordia New"/>
          <w:spacing w:val="24"/>
          <w:sz w:val="32"/>
          <w:szCs w:val="32"/>
        </w:rPr>
        <w:t xml:space="preserve">Così se tu ti sedessi sul bordo di questo marciapiede potresti osservare quanto è curioso;  se guardi bene mentre tu sei lì ferma in questa strana e solo apparente immobilità, avvolta da una cornice in bianco e nero,  mentre tutto scorre a gran velocità, sembra quasi  tu possa allungare una mano fuori da questa cornice e fermare tutto, invertirne il senso. </w:t>
      </w:r>
    </w:p>
    <w:p w:rsidR="003D4C67" w:rsidRPr="00764B60" w:rsidRDefault="003D4C67" w:rsidP="003D4C67">
      <w:pPr>
        <w:ind w:firstLine="708"/>
        <w:jc w:val="both"/>
        <w:rPr>
          <w:rFonts w:ascii="Blackadder ITC" w:hAnsi="Blackadder ITC" w:cs="Cordia New"/>
          <w:spacing w:val="24"/>
          <w:sz w:val="32"/>
          <w:szCs w:val="32"/>
        </w:rPr>
      </w:pPr>
      <w:r w:rsidRPr="00764B60">
        <w:rPr>
          <w:rFonts w:ascii="Blackadder ITC" w:hAnsi="Blackadder ITC" w:cs="Cordia New"/>
          <w:spacing w:val="24"/>
          <w:sz w:val="32"/>
          <w:szCs w:val="32"/>
        </w:rPr>
        <w:t xml:space="preserve">Un racconto può essere la narrazione di una storia fantastica che traccia disegni astratti oppure può essere una testimonianza, la testimonianza di un viaggio, un viaggio che solo se compiuto con onestà lascia naufragare bagagli di concetti e credenze che nient’altro potevano essere che sassi nelle tasche. </w:t>
      </w:r>
    </w:p>
    <w:p w:rsidR="003D4C67" w:rsidRPr="00764B60" w:rsidRDefault="003D4C67" w:rsidP="003D4C67">
      <w:pPr>
        <w:ind w:firstLine="708"/>
        <w:jc w:val="both"/>
        <w:rPr>
          <w:rFonts w:ascii="Blackadder ITC" w:hAnsi="Blackadder ITC" w:cs="Cordia New"/>
          <w:spacing w:val="24"/>
          <w:sz w:val="32"/>
          <w:szCs w:val="32"/>
        </w:rPr>
      </w:pPr>
      <w:r w:rsidRPr="00764B60">
        <w:rPr>
          <w:rFonts w:ascii="Blackadder ITC" w:hAnsi="Blackadder ITC" w:cs="Cordia New"/>
          <w:spacing w:val="24"/>
          <w:sz w:val="32"/>
          <w:szCs w:val="32"/>
        </w:rPr>
        <w:t xml:space="preserve">Così ti parlerei. </w:t>
      </w:r>
    </w:p>
    <w:p w:rsidR="003D4C67" w:rsidRPr="00764B60" w:rsidRDefault="003D4C67" w:rsidP="003D4C67">
      <w:pPr>
        <w:ind w:firstLine="708"/>
        <w:jc w:val="both"/>
        <w:rPr>
          <w:rFonts w:ascii="Blackadder ITC" w:hAnsi="Blackadder ITC" w:cs="Cordia New"/>
          <w:spacing w:val="24"/>
          <w:sz w:val="32"/>
          <w:szCs w:val="32"/>
        </w:rPr>
      </w:pPr>
      <w:r w:rsidRPr="00764B60">
        <w:rPr>
          <w:rFonts w:ascii="Blackadder ITC" w:hAnsi="Blackadder ITC" w:cs="Cordia New"/>
          <w:spacing w:val="24"/>
          <w:sz w:val="32"/>
          <w:szCs w:val="32"/>
        </w:rPr>
        <w:t xml:space="preserve">Ti parlerei come ad uno sconosciuto che passa, un viandante che quasi per caso arresta un po’ la sua corsa e incrocia il mio sguardo. I miei occhi saprebbero parlarti, saprebbero raccontarti il viaggio di questo anno. </w:t>
      </w:r>
    </w:p>
    <w:p w:rsidR="003D4C67" w:rsidRPr="00764B60" w:rsidRDefault="003D4C67" w:rsidP="003D4C67">
      <w:pPr>
        <w:ind w:firstLine="708"/>
        <w:jc w:val="both"/>
        <w:rPr>
          <w:rFonts w:ascii="Blackadder ITC" w:hAnsi="Blackadder ITC" w:cs="Cordia New"/>
          <w:spacing w:val="24"/>
          <w:sz w:val="32"/>
          <w:szCs w:val="32"/>
        </w:rPr>
      </w:pPr>
      <w:r w:rsidRPr="00764B60">
        <w:rPr>
          <w:rFonts w:ascii="Blackadder ITC" w:hAnsi="Blackadder ITC" w:cs="Cordia New"/>
          <w:spacing w:val="24"/>
          <w:sz w:val="32"/>
          <w:szCs w:val="32"/>
        </w:rPr>
        <w:t xml:space="preserve">Potrei raccontarti di quanta pioggia si è posata su questi occhi nelle ore passate a cercare un rifugio in sguardi che ciechi passavano oltre il mio cercare; di quanto sconforto abbia bussato alla porta di questo cuore mentre la disperazione albergava le notti e di quanto io abbia cercato un insegnamento nell’angoscia che provavo ad accogliere mentre chiedeva asilo. </w:t>
      </w:r>
    </w:p>
    <w:p w:rsidR="003D4C67" w:rsidRPr="00764B60" w:rsidRDefault="003D4C67" w:rsidP="003D4C67">
      <w:pPr>
        <w:rPr>
          <w:rFonts w:ascii="Blackadder ITC" w:hAnsi="Blackadder ITC" w:cs="Cordia New"/>
          <w:spacing w:val="24"/>
          <w:sz w:val="32"/>
          <w:szCs w:val="32"/>
        </w:rPr>
      </w:pPr>
      <w:r w:rsidRPr="00764B60">
        <w:rPr>
          <w:rFonts w:ascii="Blackadder ITC" w:hAnsi="Blackadder ITC" w:cs="Cordia New"/>
          <w:spacing w:val="24"/>
          <w:sz w:val="32"/>
          <w:szCs w:val="32"/>
        </w:rPr>
        <w:br w:type="page"/>
      </w:r>
    </w:p>
    <w:p w:rsidR="003D4C67" w:rsidRPr="00764B60" w:rsidRDefault="003D4C67" w:rsidP="003D4C67">
      <w:pPr>
        <w:ind w:firstLine="708"/>
        <w:jc w:val="both"/>
        <w:rPr>
          <w:rFonts w:ascii="Blackadder ITC" w:hAnsi="Blackadder ITC" w:cs="Cordia New"/>
          <w:spacing w:val="24"/>
          <w:sz w:val="32"/>
          <w:szCs w:val="32"/>
        </w:rPr>
      </w:pPr>
      <w:r w:rsidRPr="00764B60">
        <w:rPr>
          <w:rFonts w:ascii="Blackadder ITC" w:hAnsi="Blackadder ITC" w:cs="Cordia New"/>
          <w:spacing w:val="24"/>
          <w:sz w:val="32"/>
          <w:szCs w:val="32"/>
        </w:rPr>
        <w:lastRenderedPageBreak/>
        <w:t xml:space="preserve">Potrei raccontarti il dolore, sconosciuto che passi, oppure di tutti quei momenti in cui venivo assalita dall’amarezza nel pensare a ciò che sarei potuta essere, della malinconia che conduce il ricordo di gesti, parole e risate che si affacciano alla mente come suoni di echi lontani. </w:t>
      </w:r>
    </w:p>
    <w:p w:rsidR="003D4C67" w:rsidRPr="00764B60" w:rsidRDefault="003D4C67" w:rsidP="003D4C67">
      <w:pPr>
        <w:ind w:firstLine="708"/>
        <w:jc w:val="both"/>
        <w:rPr>
          <w:rFonts w:ascii="Blackadder ITC" w:hAnsi="Blackadder ITC" w:cs="Cordia New"/>
          <w:spacing w:val="24"/>
          <w:sz w:val="32"/>
          <w:szCs w:val="32"/>
        </w:rPr>
      </w:pPr>
      <w:r w:rsidRPr="00764B60">
        <w:rPr>
          <w:rFonts w:ascii="Blackadder ITC" w:hAnsi="Blackadder ITC" w:cs="Cordia New"/>
          <w:spacing w:val="24"/>
          <w:sz w:val="32"/>
          <w:szCs w:val="32"/>
        </w:rPr>
        <w:t xml:space="preserve">Potrei parlarti della voce della speranza che ogni tanto provava a ricordarmi che la disperazione è una stazione transitoria in cui l’anima di nessun essere umano può sostare a lungo. </w:t>
      </w:r>
    </w:p>
    <w:p w:rsidR="003D4C67" w:rsidRPr="00764B60" w:rsidRDefault="003D4C67" w:rsidP="003D4C67">
      <w:pPr>
        <w:ind w:firstLine="708"/>
        <w:jc w:val="both"/>
        <w:rPr>
          <w:rFonts w:ascii="Blackadder ITC" w:hAnsi="Blackadder ITC" w:cs="Cordia New"/>
          <w:spacing w:val="24"/>
          <w:sz w:val="32"/>
          <w:szCs w:val="32"/>
        </w:rPr>
      </w:pPr>
      <w:r w:rsidRPr="00764B60">
        <w:rPr>
          <w:rFonts w:ascii="Blackadder ITC" w:hAnsi="Blackadder ITC" w:cs="Cordia New"/>
          <w:spacing w:val="24"/>
          <w:sz w:val="32"/>
          <w:szCs w:val="32"/>
        </w:rPr>
        <w:t xml:space="preserve">Se vuoi siediti, sono io. </w:t>
      </w:r>
    </w:p>
    <w:p w:rsidR="003D4C67" w:rsidRPr="00764B60" w:rsidRDefault="003D4C67" w:rsidP="003D4C67">
      <w:pPr>
        <w:ind w:firstLine="708"/>
        <w:jc w:val="both"/>
        <w:rPr>
          <w:rFonts w:ascii="Blackadder ITC" w:hAnsi="Blackadder ITC" w:cs="Cordia New"/>
          <w:spacing w:val="24"/>
          <w:sz w:val="32"/>
          <w:szCs w:val="32"/>
        </w:rPr>
      </w:pPr>
      <w:r w:rsidRPr="00764B60">
        <w:rPr>
          <w:rFonts w:ascii="Blackadder ITC" w:hAnsi="Blackadder ITC" w:cs="Cordia New"/>
          <w:spacing w:val="24"/>
          <w:sz w:val="32"/>
          <w:szCs w:val="32"/>
        </w:rPr>
        <w:t xml:space="preserve">Sono io, quella seduta sul bordo di questo marciapiede. </w:t>
      </w:r>
    </w:p>
    <w:p w:rsidR="003D4C67" w:rsidRPr="00764B60" w:rsidRDefault="003D4C67" w:rsidP="003D4C67">
      <w:pPr>
        <w:ind w:firstLine="708"/>
        <w:jc w:val="both"/>
        <w:rPr>
          <w:rFonts w:ascii="Blackadder ITC" w:hAnsi="Blackadder ITC" w:cs="Cordia New"/>
          <w:spacing w:val="24"/>
          <w:sz w:val="32"/>
          <w:szCs w:val="32"/>
        </w:rPr>
      </w:pPr>
      <w:r w:rsidRPr="00764B60">
        <w:rPr>
          <w:rFonts w:ascii="Blackadder ITC" w:hAnsi="Blackadder ITC" w:cs="Cordia New"/>
          <w:spacing w:val="24"/>
          <w:sz w:val="32"/>
          <w:szCs w:val="32"/>
        </w:rPr>
        <w:t xml:space="preserve">No! Non è un racconto vago, non è un parlare astratto, non è un racconto di fantasia. E’ la testimonianza di un viaggio. </w:t>
      </w:r>
    </w:p>
    <w:p w:rsidR="003D4C67" w:rsidRPr="00764B60" w:rsidRDefault="003D4C67" w:rsidP="003D4C67">
      <w:pPr>
        <w:ind w:firstLine="708"/>
        <w:jc w:val="both"/>
        <w:rPr>
          <w:rFonts w:ascii="Blackadder ITC" w:hAnsi="Blackadder ITC" w:cs="Cordia New"/>
          <w:spacing w:val="24"/>
          <w:sz w:val="32"/>
          <w:szCs w:val="32"/>
        </w:rPr>
      </w:pPr>
      <w:r w:rsidRPr="00764B60">
        <w:rPr>
          <w:rFonts w:ascii="Blackadder ITC" w:hAnsi="Blackadder ITC" w:cs="Cordia New"/>
          <w:spacing w:val="24"/>
          <w:sz w:val="32"/>
          <w:szCs w:val="32"/>
        </w:rPr>
        <w:t xml:space="preserve">Agli occhi di uno sconosciuto che passa può sembrare il racconto di un triste viaggio, ma non è così. Un viaggio in cui il dolore non è certo mancato ma è il viaggio grazie al quale ho scoperto quanto si possa diventare preda anziché protagonisti del medesimo viaggio. </w:t>
      </w:r>
    </w:p>
    <w:p w:rsidR="003D4C67" w:rsidRPr="00764B60" w:rsidRDefault="003D4C67" w:rsidP="003D4C67">
      <w:pPr>
        <w:ind w:firstLine="708"/>
        <w:jc w:val="both"/>
        <w:rPr>
          <w:rFonts w:ascii="Blackadder ITC" w:hAnsi="Blackadder ITC" w:cs="Cordia New"/>
          <w:spacing w:val="24"/>
          <w:sz w:val="32"/>
          <w:szCs w:val="32"/>
        </w:rPr>
      </w:pPr>
      <w:r w:rsidRPr="00764B60">
        <w:rPr>
          <w:rFonts w:ascii="Blackadder ITC" w:hAnsi="Blackadder ITC" w:cs="Cordia New"/>
          <w:spacing w:val="24"/>
          <w:sz w:val="32"/>
          <w:szCs w:val="32"/>
        </w:rPr>
        <w:t>No sconosciuto che passi, non è stato solo un sogno.</w:t>
      </w:r>
    </w:p>
    <w:p w:rsidR="00161E22" w:rsidRDefault="00161E22">
      <w:bookmarkStart w:id="0" w:name="_GoBack"/>
      <w:bookmarkEnd w:id="0"/>
    </w:p>
    <w:sectPr w:rsidR="00161E2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lackadder ITC">
    <w:panose1 w:val="04020505051007020D02"/>
    <w:charset w:val="00"/>
    <w:family w:val="decorative"/>
    <w:pitch w:val="variable"/>
    <w:sig w:usb0="00000003" w:usb1="00000000" w:usb2="00000000" w:usb3="00000000" w:csb0="00000001" w:csb1="00000000"/>
  </w:font>
  <w:font w:name="Cordia New">
    <w:panose1 w:val="020B0304020202020204"/>
    <w:charset w:val="DE"/>
    <w:family w:val="roman"/>
    <w:notTrueType/>
    <w:pitch w:val="variable"/>
    <w:sig w:usb0="01000001" w:usb1="00000000" w:usb2="00000000" w:usb3="00000000" w:csb0="0001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4C67"/>
    <w:rsid w:val="00161E22"/>
    <w:rsid w:val="003D4C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D4C6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D4C6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360</Words>
  <Characters>2057</Characters>
  <Application>Microsoft Office Word</Application>
  <DocSecurity>0</DocSecurity>
  <Lines>17</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Veronica</dc:creator>
  <cp:lastModifiedBy>Veronica</cp:lastModifiedBy>
  <cp:revision>1</cp:revision>
  <dcterms:created xsi:type="dcterms:W3CDTF">2013-05-26T10:36:00Z</dcterms:created>
  <dcterms:modified xsi:type="dcterms:W3CDTF">2013-05-26T10:36:00Z</dcterms:modified>
</cp:coreProperties>
</file>