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esia Haiku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ronde bronzate -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buffi d'aura le spogl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terve secch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