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Poesia Tanka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Dal verde pino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dal fievole frinire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d'amore canta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nel tramonto d'agosto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cicala prostrata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