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1B" w:rsidRPr="00A03F40" w:rsidRDefault="00BF5345" w:rsidP="00BF5345">
      <w:pPr>
        <w:spacing w:after="0"/>
        <w:rPr>
          <w:rFonts w:ascii="Eras Bold ITC" w:hAnsi="Eras Bold ITC"/>
          <w:i/>
          <w:color w:val="404040" w:themeColor="text1" w:themeTint="BF"/>
          <w:sz w:val="56"/>
          <w:szCs w:val="56"/>
        </w:rPr>
      </w:pPr>
      <w:r w:rsidRPr="00A03F40">
        <w:rPr>
          <w:rFonts w:ascii="Eras Bold ITC" w:hAnsi="Eras Bold ITC"/>
          <w:i/>
          <w:color w:val="404040" w:themeColor="text1" w:themeTint="BF"/>
          <w:sz w:val="56"/>
          <w:szCs w:val="56"/>
        </w:rPr>
        <w:t>“Terremoto”</w:t>
      </w:r>
    </w:p>
    <w:p w:rsidR="00BF5345" w:rsidRDefault="00BF5345" w:rsidP="00BF5345">
      <w:pPr>
        <w:spacing w:after="0"/>
      </w:pPr>
    </w:p>
    <w:p w:rsidR="00BF5345" w:rsidRDefault="00BF5345" w:rsidP="00BF5345">
      <w:pPr>
        <w:spacing w:after="0"/>
      </w:pPr>
      <w:r>
        <w:t>L’umanità non è morta,</w:t>
      </w:r>
      <w:r>
        <w:br/>
        <w:t>non è spenta.</w:t>
      </w:r>
    </w:p>
    <w:p w:rsidR="00BF5345" w:rsidRDefault="00BF5345" w:rsidP="00BF5345">
      <w:pPr>
        <w:spacing w:after="0"/>
      </w:pPr>
      <w:r>
        <w:t>Quelle scosse</w:t>
      </w:r>
      <w:r>
        <w:br/>
        <w:t>hanno fatto crollare</w:t>
      </w:r>
      <w:r>
        <w:br/>
        <w:t>muri di egoismo,</w:t>
      </w:r>
      <w:r>
        <w:br/>
        <w:t>non solo case;</w:t>
      </w:r>
      <w:r>
        <w:br/>
        <w:t>hanno aperto squarci</w:t>
      </w:r>
      <w:r>
        <w:br/>
        <w:t>nell’animo,</w:t>
      </w:r>
      <w:r>
        <w:br/>
        <w:t>non solo nel terreno.</w:t>
      </w:r>
    </w:p>
    <w:p w:rsidR="00BF5345" w:rsidRDefault="00BF5345" w:rsidP="00BF5345">
      <w:pPr>
        <w:spacing w:after="0"/>
      </w:pPr>
      <w:r>
        <w:t>Hanno portato</w:t>
      </w:r>
      <w:r>
        <w:br/>
        <w:t>vento di solidarietà,</w:t>
      </w:r>
      <w:r>
        <w:br/>
        <w:t>non solo aria gelida.</w:t>
      </w:r>
    </w:p>
    <w:p w:rsidR="00BF5345" w:rsidRDefault="00BF5345" w:rsidP="00BF5345">
      <w:pPr>
        <w:spacing w:after="0"/>
      </w:pPr>
      <w:r>
        <w:t>Fuochi nella notte</w:t>
      </w:r>
      <w:r>
        <w:br/>
        <w:t>illuminano macerie spettrali,</w:t>
      </w:r>
      <w:r>
        <w:br/>
        <w:t>ma anche</w:t>
      </w:r>
      <w:r>
        <w:br/>
        <w:t>slanci di altruismo;</w:t>
      </w:r>
      <w:r>
        <w:br/>
        <w:t>miracoli di vita</w:t>
      </w:r>
      <w:r>
        <w:br/>
        <w:t>escono dal buio.</w:t>
      </w:r>
    </w:p>
    <w:p w:rsidR="00BF5345" w:rsidRDefault="00BF5345" w:rsidP="00BF5345">
      <w:pPr>
        <w:spacing w:after="0"/>
      </w:pPr>
      <w:r>
        <w:t>L’umanità non è morta,</w:t>
      </w:r>
      <w:r>
        <w:br/>
        <w:t>si è ridestata,</w:t>
      </w:r>
      <w:r>
        <w:br/>
        <w:t>improvvisamente…!</w:t>
      </w:r>
    </w:p>
    <w:sectPr w:rsidR="00BF5345" w:rsidSect="006051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BF5345"/>
    <w:rsid w:val="0060511B"/>
    <w:rsid w:val="008D0715"/>
    <w:rsid w:val="00A03F40"/>
    <w:rsid w:val="00BF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1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2023-02-16T21:02:00Z</dcterms:created>
  <dcterms:modified xsi:type="dcterms:W3CDTF">2023-02-16T21:08:00Z</dcterms:modified>
</cp:coreProperties>
</file>