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34" w:rsidRDefault="00C0739B">
      <w:pPr>
        <w:rPr>
          <w:b/>
          <w:sz w:val="32"/>
          <w:szCs w:val="32"/>
        </w:rPr>
      </w:pPr>
      <w:r>
        <w:rPr>
          <w:b/>
          <w:sz w:val="32"/>
          <w:szCs w:val="32"/>
        </w:rPr>
        <w:t xml:space="preserve">                  Uno scrittore proustiano a Roma.</w:t>
      </w:r>
    </w:p>
    <w:p w:rsidR="00C0739B" w:rsidRDefault="00C0739B">
      <w:pPr>
        <w:rPr>
          <w:b/>
          <w:sz w:val="32"/>
          <w:szCs w:val="32"/>
        </w:rPr>
      </w:pPr>
    </w:p>
    <w:p w:rsidR="00C0739B" w:rsidRDefault="00C0739B">
      <w:pPr>
        <w:rPr>
          <w:sz w:val="32"/>
          <w:szCs w:val="32"/>
        </w:rPr>
      </w:pPr>
      <w:r>
        <w:rPr>
          <w:sz w:val="32"/>
          <w:szCs w:val="32"/>
        </w:rPr>
        <w:t xml:space="preserve">Andrea vive a Roma, in un quartiere quasi del centro, più o meno dalle parti della Stazione Termini. Palazzi dignitosi e austeri, ma non ancora fatiscenti, indici di una gloria un po’ offuscata, ma certamente esistita in un passato non lontano. </w:t>
      </w:r>
    </w:p>
    <w:p w:rsidR="00C0739B" w:rsidRDefault="00C0739B">
      <w:pPr>
        <w:rPr>
          <w:sz w:val="32"/>
          <w:szCs w:val="32"/>
        </w:rPr>
      </w:pPr>
      <w:r>
        <w:rPr>
          <w:sz w:val="32"/>
          <w:szCs w:val="32"/>
        </w:rPr>
        <w:t>Ma i pensieri di Andrea, scrittore dilettante che spera di sbarcare il lunario con questa attività, non sono tanto diretti verso i successi più o meno reali ottenuti dal fascismo</w:t>
      </w:r>
      <w:r w:rsidR="00FE5E22">
        <w:rPr>
          <w:sz w:val="32"/>
          <w:szCs w:val="32"/>
        </w:rPr>
        <w:t xml:space="preserve"> in urbanistica, quanto verso il</w:t>
      </w:r>
      <w:r>
        <w:rPr>
          <w:sz w:val="32"/>
          <w:szCs w:val="32"/>
        </w:rPr>
        <w:t xml:space="preserve"> fascino</w:t>
      </w:r>
      <w:r w:rsidR="00FE5E22">
        <w:rPr>
          <w:sz w:val="32"/>
          <w:szCs w:val="32"/>
        </w:rPr>
        <w:t xml:space="preserve"> costituito</w:t>
      </w:r>
      <w:r>
        <w:rPr>
          <w:sz w:val="32"/>
          <w:szCs w:val="32"/>
        </w:rPr>
        <w:t xml:space="preserve"> d</w:t>
      </w:r>
      <w:r w:rsidR="00FE5E22">
        <w:rPr>
          <w:sz w:val="32"/>
          <w:szCs w:val="32"/>
        </w:rPr>
        <w:t>a</w:t>
      </w:r>
      <w:r>
        <w:rPr>
          <w:sz w:val="32"/>
          <w:szCs w:val="32"/>
        </w:rPr>
        <w:t>lla pagina ricca del sapore proustiano.</w:t>
      </w:r>
    </w:p>
    <w:p w:rsidR="00BD42DA" w:rsidRDefault="00BD42DA">
      <w:pPr>
        <w:rPr>
          <w:sz w:val="32"/>
          <w:szCs w:val="32"/>
        </w:rPr>
      </w:pPr>
      <w:r>
        <w:rPr>
          <w:sz w:val="32"/>
          <w:szCs w:val="32"/>
        </w:rPr>
        <w:t>Le sue abitudini sono perf</w:t>
      </w:r>
      <w:r w:rsidR="00FE5E22">
        <w:rPr>
          <w:sz w:val="32"/>
          <w:szCs w:val="32"/>
        </w:rPr>
        <w:t xml:space="preserve">ettamente regolate secondo </w:t>
      </w:r>
      <w:r>
        <w:rPr>
          <w:sz w:val="32"/>
          <w:szCs w:val="32"/>
        </w:rPr>
        <w:t>la stima</w:t>
      </w:r>
      <w:r w:rsidR="00FE5E22">
        <w:rPr>
          <w:sz w:val="32"/>
          <w:szCs w:val="32"/>
        </w:rPr>
        <w:t xml:space="preserve"> che lui ha</w:t>
      </w:r>
      <w:r>
        <w:rPr>
          <w:sz w:val="32"/>
          <w:szCs w:val="32"/>
        </w:rPr>
        <w:t xml:space="preserve"> verso l’autore francese, </w:t>
      </w:r>
      <w:r w:rsidR="00FE5E22">
        <w:rPr>
          <w:sz w:val="32"/>
          <w:szCs w:val="32"/>
        </w:rPr>
        <w:t xml:space="preserve">procedimento </w:t>
      </w:r>
      <w:r>
        <w:rPr>
          <w:sz w:val="32"/>
          <w:szCs w:val="32"/>
        </w:rPr>
        <w:t>che v</w:t>
      </w:r>
      <w:r w:rsidR="00FE5E22">
        <w:rPr>
          <w:sz w:val="32"/>
          <w:szCs w:val="32"/>
        </w:rPr>
        <w:t>a dalla colazione con il te che</w:t>
      </w:r>
      <w:r>
        <w:rPr>
          <w:sz w:val="32"/>
          <w:szCs w:val="32"/>
        </w:rPr>
        <w:t xml:space="preserve"> egli bagna </w:t>
      </w:r>
      <w:r w:rsidR="00FE5E22">
        <w:rPr>
          <w:sz w:val="32"/>
          <w:szCs w:val="32"/>
        </w:rPr>
        <w:t xml:space="preserve">con </w:t>
      </w:r>
      <w:r>
        <w:rPr>
          <w:sz w:val="32"/>
          <w:szCs w:val="32"/>
        </w:rPr>
        <w:t>determinati biscotti, alla visita delle</w:t>
      </w:r>
      <w:r w:rsidR="00FE5E22">
        <w:rPr>
          <w:sz w:val="32"/>
          <w:szCs w:val="32"/>
        </w:rPr>
        <w:t xml:space="preserve"> Chiese, dove entra con un particolare</w:t>
      </w:r>
      <w:r>
        <w:rPr>
          <w:sz w:val="32"/>
          <w:szCs w:val="32"/>
        </w:rPr>
        <w:t xml:space="preserve"> spirito, non bigotto ma pieno di rispetto per le signore che praticano le loro devozioni.</w:t>
      </w:r>
    </w:p>
    <w:p w:rsidR="00BD42DA" w:rsidRDefault="00FE5E22">
      <w:pPr>
        <w:rPr>
          <w:sz w:val="32"/>
          <w:szCs w:val="32"/>
        </w:rPr>
      </w:pPr>
      <w:r>
        <w:rPr>
          <w:sz w:val="32"/>
          <w:szCs w:val="32"/>
        </w:rPr>
        <w:t>In questo momento egli</w:t>
      </w:r>
      <w:r w:rsidR="00BD42DA">
        <w:rPr>
          <w:sz w:val="32"/>
          <w:szCs w:val="32"/>
        </w:rPr>
        <w:t xml:space="preserve"> si trova di fronte alla pagin</w:t>
      </w:r>
      <w:r>
        <w:rPr>
          <w:sz w:val="32"/>
          <w:szCs w:val="32"/>
        </w:rPr>
        <w:t>a bianca e vorrebbe un argomento</w:t>
      </w:r>
      <w:r w:rsidR="00BD42DA">
        <w:rPr>
          <w:sz w:val="32"/>
          <w:szCs w:val="32"/>
        </w:rPr>
        <w:t xml:space="preserve"> per</w:t>
      </w:r>
      <w:r>
        <w:rPr>
          <w:sz w:val="32"/>
          <w:szCs w:val="32"/>
        </w:rPr>
        <w:t xml:space="preserve"> iniziare a</w:t>
      </w:r>
      <w:r w:rsidR="00BD42DA">
        <w:rPr>
          <w:sz w:val="32"/>
          <w:szCs w:val="32"/>
        </w:rPr>
        <w:t xml:space="preserve"> scrivere qualche racconto, ispirato al suo idolo, che possa effettivamente interessare </w:t>
      </w:r>
      <w:r w:rsidR="003730DC">
        <w:rPr>
          <w:sz w:val="32"/>
          <w:szCs w:val="32"/>
        </w:rPr>
        <w:t xml:space="preserve">una casa editrice. </w:t>
      </w:r>
    </w:p>
    <w:p w:rsidR="003730DC" w:rsidRDefault="003730DC">
      <w:pPr>
        <w:rPr>
          <w:sz w:val="32"/>
          <w:szCs w:val="32"/>
        </w:rPr>
      </w:pPr>
      <w:r>
        <w:rPr>
          <w:sz w:val="32"/>
          <w:szCs w:val="32"/>
        </w:rPr>
        <w:t xml:space="preserve">Apre a caso una pagina di un saggio di </w:t>
      </w:r>
      <w:proofErr w:type="spellStart"/>
      <w:r>
        <w:rPr>
          <w:sz w:val="32"/>
          <w:szCs w:val="32"/>
        </w:rPr>
        <w:t>Deleuze</w:t>
      </w:r>
      <w:proofErr w:type="spellEnd"/>
      <w:r>
        <w:rPr>
          <w:sz w:val="32"/>
          <w:szCs w:val="32"/>
        </w:rPr>
        <w:t xml:space="preserve"> su Proust e comincia a leggere: “Ma proprio perché questi mondi possibili hanno valore solo dal punto di vista dell’amato, il quale determina anche il modo  in cui si avvolgono in lui, l’amante non può mai essere sufficientemente </w:t>
      </w:r>
      <w:r>
        <w:rPr>
          <w:i/>
          <w:sz w:val="32"/>
          <w:szCs w:val="32"/>
        </w:rPr>
        <w:t xml:space="preserve">preso </w:t>
      </w:r>
      <w:r>
        <w:rPr>
          <w:sz w:val="32"/>
          <w:szCs w:val="32"/>
        </w:rPr>
        <w:t>da questi mondi senza contemporaneamente esserne escluso. Lo sguardo dell’essere amato non si integra nel paesaggio e nei dintorni se non allontanandosi dal punto di vista impenetrabile a partire dal quale il paesaggio e i dintorni si organizzano in esso”.</w:t>
      </w:r>
    </w:p>
    <w:p w:rsidR="003730DC" w:rsidRDefault="003730DC">
      <w:pPr>
        <w:rPr>
          <w:sz w:val="32"/>
          <w:szCs w:val="32"/>
        </w:rPr>
      </w:pPr>
      <w:r>
        <w:rPr>
          <w:sz w:val="32"/>
          <w:szCs w:val="32"/>
        </w:rPr>
        <w:t xml:space="preserve">Sono righe, queste scritte da </w:t>
      </w:r>
      <w:proofErr w:type="spellStart"/>
      <w:r>
        <w:rPr>
          <w:sz w:val="32"/>
          <w:szCs w:val="32"/>
        </w:rPr>
        <w:t>Deleuze</w:t>
      </w:r>
      <w:proofErr w:type="spellEnd"/>
      <w:r>
        <w:rPr>
          <w:sz w:val="32"/>
          <w:szCs w:val="32"/>
        </w:rPr>
        <w:t xml:space="preserve">, che </w:t>
      </w:r>
      <w:r w:rsidR="00FE5E22">
        <w:rPr>
          <w:sz w:val="32"/>
          <w:szCs w:val="32"/>
        </w:rPr>
        <w:t xml:space="preserve">potrebbero </w:t>
      </w:r>
      <w:r>
        <w:rPr>
          <w:sz w:val="32"/>
          <w:szCs w:val="32"/>
        </w:rPr>
        <w:t>sembra</w:t>
      </w:r>
      <w:r w:rsidR="00FE5E22">
        <w:rPr>
          <w:sz w:val="32"/>
          <w:szCs w:val="32"/>
        </w:rPr>
        <w:t>re</w:t>
      </w:r>
      <w:r>
        <w:rPr>
          <w:sz w:val="32"/>
          <w:szCs w:val="32"/>
        </w:rPr>
        <w:t xml:space="preserve"> divaga</w:t>
      </w:r>
      <w:r w:rsidR="00FE5E22">
        <w:rPr>
          <w:sz w:val="32"/>
          <w:szCs w:val="32"/>
        </w:rPr>
        <w:t>zioni</w:t>
      </w:r>
      <w:r>
        <w:rPr>
          <w:sz w:val="32"/>
          <w:szCs w:val="32"/>
        </w:rPr>
        <w:t xml:space="preserve"> sulla sostanza del problema, ma che in realtà si riferiscono a </w:t>
      </w:r>
      <w:r>
        <w:rPr>
          <w:sz w:val="32"/>
          <w:szCs w:val="32"/>
        </w:rPr>
        <w:lastRenderedPageBreak/>
        <w:t>questioni precise, pesanti come macigni. Se l’amante sceglie l’universo di Rimbaud o</w:t>
      </w:r>
      <w:r w:rsidR="00FE5E22">
        <w:rPr>
          <w:sz w:val="32"/>
          <w:szCs w:val="32"/>
        </w:rPr>
        <w:t xml:space="preserve"> quello</w:t>
      </w:r>
      <w:r>
        <w:rPr>
          <w:sz w:val="32"/>
          <w:szCs w:val="32"/>
        </w:rPr>
        <w:t xml:space="preserve"> di </w:t>
      </w:r>
      <w:proofErr w:type="spellStart"/>
      <w:r>
        <w:rPr>
          <w:sz w:val="32"/>
          <w:szCs w:val="32"/>
        </w:rPr>
        <w:t>Mallarmé</w:t>
      </w:r>
      <w:proofErr w:type="spellEnd"/>
      <w:r>
        <w:rPr>
          <w:sz w:val="32"/>
          <w:szCs w:val="32"/>
        </w:rPr>
        <w:t xml:space="preserve">, è veramente sicuro che il suo sentimento </w:t>
      </w:r>
      <w:r w:rsidR="00FE5E22">
        <w:rPr>
          <w:sz w:val="32"/>
          <w:szCs w:val="32"/>
        </w:rPr>
        <w:t>rimarrà all’interno di</w:t>
      </w:r>
      <w:r w:rsidR="00253AB3">
        <w:rPr>
          <w:sz w:val="32"/>
          <w:szCs w:val="32"/>
        </w:rPr>
        <w:t xml:space="preserve"> questi confini? In realtà molto del</w:t>
      </w:r>
      <w:r w:rsidR="00FE5E22">
        <w:rPr>
          <w:sz w:val="32"/>
          <w:szCs w:val="32"/>
        </w:rPr>
        <w:t>la sua</w:t>
      </w:r>
      <w:r w:rsidR="00253AB3">
        <w:rPr>
          <w:sz w:val="32"/>
          <w:szCs w:val="32"/>
        </w:rPr>
        <w:t xml:space="preserve"> </w:t>
      </w:r>
      <w:r w:rsidR="00FE5E22">
        <w:rPr>
          <w:sz w:val="32"/>
          <w:szCs w:val="32"/>
        </w:rPr>
        <w:t>espressività</w:t>
      </w:r>
      <w:r w:rsidR="00253AB3">
        <w:rPr>
          <w:sz w:val="32"/>
          <w:szCs w:val="32"/>
        </w:rPr>
        <w:t xml:space="preserve"> non sarà </w:t>
      </w:r>
      <w:r w:rsidR="00FE5E22">
        <w:rPr>
          <w:sz w:val="32"/>
          <w:szCs w:val="32"/>
        </w:rPr>
        <w:t xml:space="preserve">altro </w:t>
      </w:r>
      <w:r w:rsidR="00253AB3">
        <w:rPr>
          <w:sz w:val="32"/>
          <w:szCs w:val="32"/>
        </w:rPr>
        <w:t xml:space="preserve">che una variabile </w:t>
      </w:r>
      <w:proofErr w:type="spellStart"/>
      <w:r w:rsidR="00253AB3">
        <w:rPr>
          <w:i/>
          <w:sz w:val="32"/>
          <w:szCs w:val="32"/>
        </w:rPr>
        <w:t>random</w:t>
      </w:r>
      <w:proofErr w:type="spellEnd"/>
      <w:r w:rsidR="00253AB3">
        <w:rPr>
          <w:i/>
          <w:sz w:val="32"/>
          <w:szCs w:val="32"/>
        </w:rPr>
        <w:t xml:space="preserve"> </w:t>
      </w:r>
      <w:r w:rsidR="00FE5E22">
        <w:rPr>
          <w:sz w:val="32"/>
          <w:szCs w:val="32"/>
        </w:rPr>
        <w:t>, come preferisce definire</w:t>
      </w:r>
      <w:r w:rsidR="00253AB3">
        <w:rPr>
          <w:sz w:val="32"/>
          <w:szCs w:val="32"/>
        </w:rPr>
        <w:t xml:space="preserve"> la matematica moderna</w:t>
      </w:r>
      <w:r w:rsidR="00FE5E22">
        <w:rPr>
          <w:sz w:val="32"/>
          <w:szCs w:val="32"/>
        </w:rPr>
        <w:t xml:space="preserve"> uno dei suoi più importanti concetti</w:t>
      </w:r>
      <w:r w:rsidR="00253AB3">
        <w:rPr>
          <w:sz w:val="32"/>
          <w:szCs w:val="32"/>
        </w:rPr>
        <w:t xml:space="preserve">. Del resto, la seconda frase di </w:t>
      </w:r>
      <w:proofErr w:type="spellStart"/>
      <w:r w:rsidR="00FE5E22">
        <w:rPr>
          <w:sz w:val="32"/>
          <w:szCs w:val="32"/>
        </w:rPr>
        <w:t>Deleuze</w:t>
      </w:r>
      <w:proofErr w:type="spellEnd"/>
      <w:r w:rsidR="00FE5E22">
        <w:rPr>
          <w:sz w:val="32"/>
          <w:szCs w:val="32"/>
        </w:rPr>
        <w:t xml:space="preserve"> non è meno eloquente riguardo ai</w:t>
      </w:r>
      <w:r w:rsidR="00253AB3">
        <w:rPr>
          <w:sz w:val="32"/>
          <w:szCs w:val="32"/>
        </w:rPr>
        <w:t xml:space="preserve"> segreti dell’animo innamorato: il paesaggio esprime certi valori umani </w:t>
      </w:r>
      <w:r w:rsidR="00FE5E22">
        <w:rPr>
          <w:sz w:val="32"/>
          <w:szCs w:val="32"/>
        </w:rPr>
        <w:t xml:space="preserve">solo </w:t>
      </w:r>
      <w:r w:rsidR="00253AB3">
        <w:rPr>
          <w:sz w:val="32"/>
          <w:szCs w:val="32"/>
        </w:rPr>
        <w:t>se la passione non vi si rivela in modo troppo evidente.</w:t>
      </w:r>
    </w:p>
    <w:p w:rsidR="00253AB3" w:rsidRDefault="00253AB3">
      <w:pPr>
        <w:rPr>
          <w:sz w:val="32"/>
          <w:szCs w:val="32"/>
        </w:rPr>
      </w:pPr>
      <w:r>
        <w:rPr>
          <w:sz w:val="32"/>
          <w:szCs w:val="32"/>
        </w:rPr>
        <w:t xml:space="preserve">Scrive lo stesso Proust in </w:t>
      </w:r>
      <w:r>
        <w:rPr>
          <w:i/>
          <w:sz w:val="32"/>
          <w:szCs w:val="32"/>
        </w:rPr>
        <w:t xml:space="preserve">Ombra </w:t>
      </w:r>
      <w:r>
        <w:rPr>
          <w:sz w:val="32"/>
          <w:szCs w:val="32"/>
        </w:rPr>
        <w:t xml:space="preserve">: “Se lei m’aveva visto, cosa avrei potuto io rappresentare per lui? Da quale universo lei mi distingueva? Mi era stato anche difficile dire che, quando certi particolari ci apparivano grazie al telescopio, in un astro vicino, è strano dedurre da essi che ci abitavano esseri umani, che essi ci vedevano, e che tali idee questa osservazione ha potuto indurre </w:t>
      </w:r>
      <w:r w:rsidR="004A24A5">
        <w:rPr>
          <w:sz w:val="32"/>
          <w:szCs w:val="32"/>
        </w:rPr>
        <w:t>in loro”</w:t>
      </w:r>
    </w:p>
    <w:p w:rsidR="004A24A5" w:rsidRDefault="004A24A5">
      <w:pPr>
        <w:rPr>
          <w:sz w:val="32"/>
          <w:szCs w:val="32"/>
        </w:rPr>
      </w:pPr>
      <w:r>
        <w:rPr>
          <w:sz w:val="32"/>
          <w:szCs w:val="32"/>
        </w:rPr>
        <w:t xml:space="preserve">Molto bella e densa l’analisi di </w:t>
      </w:r>
      <w:proofErr w:type="spellStart"/>
      <w:r>
        <w:rPr>
          <w:sz w:val="32"/>
          <w:szCs w:val="32"/>
        </w:rPr>
        <w:t>Deleuze</w:t>
      </w:r>
      <w:proofErr w:type="spellEnd"/>
      <w:r>
        <w:rPr>
          <w:sz w:val="32"/>
          <w:szCs w:val="32"/>
        </w:rPr>
        <w:t>, che si giustifica pienamente dalle parole del brano. Andrea dovrebbe tracciare</w:t>
      </w:r>
      <w:r w:rsidR="00FE5E22">
        <w:rPr>
          <w:sz w:val="32"/>
          <w:szCs w:val="32"/>
        </w:rPr>
        <w:t xml:space="preserve"> con precisione</w:t>
      </w:r>
      <w:r>
        <w:rPr>
          <w:sz w:val="32"/>
          <w:szCs w:val="32"/>
        </w:rPr>
        <w:t xml:space="preserve"> il c</w:t>
      </w:r>
      <w:r w:rsidR="00FE5E22">
        <w:rPr>
          <w:sz w:val="32"/>
          <w:szCs w:val="32"/>
        </w:rPr>
        <w:t xml:space="preserve">onfine tra quanto ritiene attuale il pensiero di </w:t>
      </w:r>
      <w:proofErr w:type="spellStart"/>
      <w:r w:rsidR="00FE5E22">
        <w:rPr>
          <w:sz w:val="32"/>
          <w:szCs w:val="32"/>
        </w:rPr>
        <w:t>Mallarmé</w:t>
      </w:r>
      <w:proofErr w:type="spellEnd"/>
      <w:r w:rsidR="00FE5E22">
        <w:rPr>
          <w:sz w:val="32"/>
          <w:szCs w:val="32"/>
        </w:rPr>
        <w:t xml:space="preserve"> e quanto quello di</w:t>
      </w:r>
      <w:r>
        <w:rPr>
          <w:sz w:val="32"/>
          <w:szCs w:val="32"/>
        </w:rPr>
        <w:t xml:space="preserve"> Rimbaud, </w:t>
      </w:r>
      <w:r w:rsidR="00544A93">
        <w:rPr>
          <w:sz w:val="32"/>
          <w:szCs w:val="32"/>
        </w:rPr>
        <w:t>se accettiamo il senso</w:t>
      </w:r>
      <w:r w:rsidR="00FE5E22">
        <w:rPr>
          <w:sz w:val="32"/>
          <w:szCs w:val="32"/>
        </w:rPr>
        <w:t xml:space="preserve"> categoriale dato dalla successione </w:t>
      </w:r>
      <w:r w:rsidR="00544A93">
        <w:rPr>
          <w:sz w:val="32"/>
          <w:szCs w:val="32"/>
        </w:rPr>
        <w:t>di vari universi dialettici, cosa che probabilment</w:t>
      </w:r>
      <w:r w:rsidR="00FE5E22">
        <w:rPr>
          <w:sz w:val="32"/>
          <w:szCs w:val="32"/>
        </w:rPr>
        <w:t>e egli prenderà in considerazione</w:t>
      </w:r>
      <w:r w:rsidR="00544A93">
        <w:rPr>
          <w:sz w:val="32"/>
          <w:szCs w:val="32"/>
        </w:rPr>
        <w:t xml:space="preserve"> in seguito.</w:t>
      </w:r>
    </w:p>
    <w:p w:rsidR="00544A93" w:rsidRDefault="00195043">
      <w:pPr>
        <w:rPr>
          <w:sz w:val="32"/>
          <w:szCs w:val="32"/>
        </w:rPr>
      </w:pPr>
      <w:r>
        <w:rPr>
          <w:sz w:val="32"/>
          <w:szCs w:val="32"/>
        </w:rPr>
        <w:t>Ma ora il fatto veramente serio è dato</w:t>
      </w:r>
      <w:r w:rsidR="00544A93">
        <w:rPr>
          <w:sz w:val="32"/>
          <w:szCs w:val="32"/>
        </w:rPr>
        <w:t xml:space="preserve"> dalla </w:t>
      </w:r>
      <w:r w:rsidR="00EE1FB0">
        <w:rPr>
          <w:sz w:val="32"/>
          <w:szCs w:val="32"/>
        </w:rPr>
        <w:t>questione urbanistica che si sta ora ponendo</w:t>
      </w:r>
      <w:r w:rsidR="00544A93">
        <w:rPr>
          <w:sz w:val="32"/>
          <w:szCs w:val="32"/>
        </w:rPr>
        <w:t xml:space="preserve">, che egli </w:t>
      </w:r>
      <w:r w:rsidR="00EE1FB0">
        <w:rPr>
          <w:sz w:val="32"/>
          <w:szCs w:val="32"/>
        </w:rPr>
        <w:t>cerca di interpretare secondo il seguente</w:t>
      </w:r>
      <w:r w:rsidR="00544A93">
        <w:rPr>
          <w:sz w:val="32"/>
          <w:szCs w:val="32"/>
        </w:rPr>
        <w:t xml:space="preserve"> spunto di Gregotti: “Il principio di disgiunzione tra forma e contenuto, proposto in architettura negli anni 50, si riferiva al medioevo che attribuiva un contenuto cristiano, anti-classico</w:t>
      </w:r>
      <w:r w:rsidR="00A415B0">
        <w:rPr>
          <w:sz w:val="32"/>
          <w:szCs w:val="32"/>
        </w:rPr>
        <w:t>,</w:t>
      </w:r>
      <w:r w:rsidR="00544A93">
        <w:rPr>
          <w:sz w:val="32"/>
          <w:szCs w:val="32"/>
        </w:rPr>
        <w:t xml:space="preserve"> alle forme ereditate dalla classicità</w:t>
      </w:r>
      <w:r w:rsidR="00A415B0">
        <w:rPr>
          <w:sz w:val="32"/>
          <w:szCs w:val="32"/>
        </w:rPr>
        <w:t>. Noi sappiamo bene come una delle qualità dell’opera d’arte è quella di essere in grado di produrre nel tempo della storia nuovi significati”</w:t>
      </w:r>
    </w:p>
    <w:p w:rsidR="00A415B0" w:rsidRDefault="00A415B0">
      <w:pPr>
        <w:rPr>
          <w:sz w:val="32"/>
          <w:szCs w:val="32"/>
        </w:rPr>
      </w:pPr>
      <w:r>
        <w:rPr>
          <w:sz w:val="32"/>
          <w:szCs w:val="32"/>
        </w:rPr>
        <w:t xml:space="preserve">Il brano di Gregotti può sembrare pieno della freddezza dello scienziato, rispetto alla passione che proviene dalla narrazione proustiana; in realtà </w:t>
      </w:r>
      <w:r>
        <w:rPr>
          <w:sz w:val="32"/>
          <w:szCs w:val="32"/>
        </w:rPr>
        <w:lastRenderedPageBreak/>
        <w:t xml:space="preserve">certe osservazioni ricche di senso sono sicuramente coerenti con quanto afferma </w:t>
      </w:r>
      <w:proofErr w:type="spellStart"/>
      <w:r>
        <w:rPr>
          <w:sz w:val="32"/>
          <w:szCs w:val="32"/>
        </w:rPr>
        <w:t>Deleuze</w:t>
      </w:r>
      <w:proofErr w:type="spellEnd"/>
      <w:r>
        <w:rPr>
          <w:sz w:val="32"/>
          <w:szCs w:val="32"/>
        </w:rPr>
        <w:t>. Il problem</w:t>
      </w:r>
      <w:r w:rsidR="00EE1FB0">
        <w:rPr>
          <w:sz w:val="32"/>
          <w:szCs w:val="32"/>
        </w:rPr>
        <w:t>a che si pone Andrea diventa</w:t>
      </w:r>
      <w:r>
        <w:rPr>
          <w:sz w:val="32"/>
          <w:szCs w:val="32"/>
        </w:rPr>
        <w:t xml:space="preserve"> così molto serio:</w:t>
      </w:r>
      <w:r w:rsidR="00EE1FB0">
        <w:rPr>
          <w:sz w:val="32"/>
          <w:szCs w:val="32"/>
        </w:rPr>
        <w:t xml:space="preserve"> infatti</w:t>
      </w:r>
      <w:r>
        <w:rPr>
          <w:sz w:val="32"/>
          <w:szCs w:val="32"/>
        </w:rPr>
        <w:t xml:space="preserve"> la questione della memoria in Proust è veramente delicata.</w:t>
      </w:r>
    </w:p>
    <w:p w:rsidR="00A415B0" w:rsidRDefault="002305B5">
      <w:pPr>
        <w:rPr>
          <w:sz w:val="32"/>
          <w:szCs w:val="32"/>
        </w:rPr>
      </w:pPr>
      <w:r>
        <w:rPr>
          <w:sz w:val="32"/>
          <w:szCs w:val="32"/>
        </w:rPr>
        <w:t>La</w:t>
      </w:r>
      <w:r w:rsidR="00A415B0">
        <w:rPr>
          <w:sz w:val="32"/>
          <w:szCs w:val="32"/>
        </w:rPr>
        <w:t xml:space="preserve"> troppo “</w:t>
      </w:r>
      <w:r>
        <w:rPr>
          <w:sz w:val="32"/>
          <w:szCs w:val="32"/>
        </w:rPr>
        <w:t>densità</w:t>
      </w:r>
      <w:r w:rsidR="00A415B0">
        <w:rPr>
          <w:sz w:val="32"/>
          <w:szCs w:val="32"/>
        </w:rPr>
        <w:t xml:space="preserve">” di significato può implodere, allo stesso modo di una curva matematica nel momento in cui giunge ad una singolarità , come ci insegna la teoria delle catastrofi di René </w:t>
      </w:r>
      <w:proofErr w:type="spellStart"/>
      <w:r w:rsidR="00A415B0">
        <w:rPr>
          <w:sz w:val="32"/>
          <w:szCs w:val="32"/>
        </w:rPr>
        <w:t>Thom</w:t>
      </w:r>
      <w:proofErr w:type="spellEnd"/>
      <w:r w:rsidR="00A415B0">
        <w:rPr>
          <w:sz w:val="32"/>
          <w:szCs w:val="32"/>
        </w:rPr>
        <w:t xml:space="preserve">. Le regole sintattiche dell’architettura poste da Gregotti non sono meno impermeabili all’azione dei ricordi dell’analisi di </w:t>
      </w:r>
      <w:proofErr w:type="spellStart"/>
      <w:r w:rsidR="00A415B0">
        <w:rPr>
          <w:sz w:val="32"/>
          <w:szCs w:val="32"/>
        </w:rPr>
        <w:t>Deleuze</w:t>
      </w:r>
      <w:proofErr w:type="spellEnd"/>
      <w:r w:rsidR="00A415B0">
        <w:rPr>
          <w:sz w:val="32"/>
          <w:szCs w:val="32"/>
        </w:rPr>
        <w:t>.</w:t>
      </w:r>
    </w:p>
    <w:p w:rsidR="00737943" w:rsidRDefault="00EE1FB0">
      <w:pPr>
        <w:rPr>
          <w:sz w:val="32"/>
          <w:szCs w:val="32"/>
        </w:rPr>
      </w:pPr>
      <w:r>
        <w:rPr>
          <w:sz w:val="32"/>
          <w:szCs w:val="32"/>
        </w:rPr>
        <w:t>Ma ora Andrea sta per</w:t>
      </w:r>
      <w:r w:rsidR="00737943">
        <w:rPr>
          <w:sz w:val="32"/>
          <w:szCs w:val="32"/>
        </w:rPr>
        <w:t xml:space="preserve"> aprire una pagina di Proust tratta dalla </w:t>
      </w:r>
      <w:r w:rsidR="00737943">
        <w:rPr>
          <w:i/>
          <w:sz w:val="32"/>
          <w:szCs w:val="32"/>
        </w:rPr>
        <w:t xml:space="preserve">Fuggitiva </w:t>
      </w:r>
      <w:r w:rsidR="00737943">
        <w:rPr>
          <w:sz w:val="32"/>
          <w:szCs w:val="32"/>
        </w:rPr>
        <w:t xml:space="preserve">che gli sta molto a cuore: “Da una certa età in poi, i nostri ricordi sono talmente intrecciati insieme che la cosa cui si pensa, il libro che si legge, non hanno quasi più importanza. Abbiamo messo dappertutto qualcosa di noi, tutto è fecondo, tutto è pericoloso, ed è possibile compiere sorprese altrettanto preziose nei </w:t>
      </w:r>
      <w:r w:rsidR="00737943">
        <w:rPr>
          <w:i/>
          <w:sz w:val="32"/>
          <w:szCs w:val="32"/>
        </w:rPr>
        <w:t xml:space="preserve">Pensieri </w:t>
      </w:r>
      <w:r w:rsidR="00737943">
        <w:rPr>
          <w:sz w:val="32"/>
          <w:szCs w:val="32"/>
        </w:rPr>
        <w:t>di Pascal come nel foglietto pubblicitario di una saponetta”(pag.134)</w:t>
      </w:r>
    </w:p>
    <w:p w:rsidR="00737943" w:rsidRDefault="00737943">
      <w:pPr>
        <w:rPr>
          <w:sz w:val="32"/>
          <w:szCs w:val="32"/>
        </w:rPr>
      </w:pPr>
      <w:r>
        <w:rPr>
          <w:sz w:val="32"/>
          <w:szCs w:val="32"/>
        </w:rPr>
        <w:t xml:space="preserve">Ma a questo punto Andrea sta capendo come da tanti ricordi sparsi sta arrivando alla vera definizione di Memoria, e allora si decide ad aprire il volume </w:t>
      </w:r>
      <w:proofErr w:type="spellStart"/>
      <w:r>
        <w:rPr>
          <w:i/>
          <w:sz w:val="32"/>
          <w:szCs w:val="32"/>
        </w:rPr>
        <w:t>Eloge</w:t>
      </w:r>
      <w:proofErr w:type="spellEnd"/>
      <w:r>
        <w:rPr>
          <w:i/>
          <w:sz w:val="32"/>
          <w:szCs w:val="32"/>
        </w:rPr>
        <w:t xml:space="preserve"> de l’</w:t>
      </w:r>
      <w:proofErr w:type="spellStart"/>
      <w:r>
        <w:rPr>
          <w:i/>
          <w:sz w:val="32"/>
          <w:szCs w:val="32"/>
        </w:rPr>
        <w:t>Infinie</w:t>
      </w:r>
      <w:proofErr w:type="spellEnd"/>
      <w:r>
        <w:rPr>
          <w:i/>
          <w:sz w:val="32"/>
          <w:szCs w:val="32"/>
        </w:rPr>
        <w:t xml:space="preserve"> </w:t>
      </w:r>
      <w:r>
        <w:rPr>
          <w:sz w:val="32"/>
          <w:szCs w:val="32"/>
        </w:rPr>
        <w:t xml:space="preserve">di </w:t>
      </w:r>
      <w:proofErr w:type="spellStart"/>
      <w:r>
        <w:rPr>
          <w:sz w:val="32"/>
          <w:szCs w:val="32"/>
        </w:rPr>
        <w:t>Sollers</w:t>
      </w:r>
      <w:proofErr w:type="spellEnd"/>
      <w:r>
        <w:rPr>
          <w:sz w:val="32"/>
          <w:szCs w:val="32"/>
        </w:rPr>
        <w:t xml:space="preserve"> a pag. 748 dove trova la conferma conclusiva di tutto ciò: “</w:t>
      </w:r>
      <w:r w:rsidR="006A2AFB">
        <w:rPr>
          <w:sz w:val="32"/>
          <w:szCs w:val="32"/>
        </w:rPr>
        <w:t xml:space="preserve">Senza dissociarsi, si mescolano in quel particolare momento le rivelazioni più importanti sul Tempo e quelle sulla distruzione del tempo”. Il critico addirittura paragona il </w:t>
      </w:r>
      <w:proofErr w:type="spellStart"/>
      <w:r w:rsidR="006A2AFB">
        <w:rPr>
          <w:i/>
          <w:sz w:val="32"/>
          <w:szCs w:val="32"/>
        </w:rPr>
        <w:t>Tempe</w:t>
      </w:r>
      <w:proofErr w:type="spellEnd"/>
      <w:r w:rsidR="006A2AFB">
        <w:rPr>
          <w:i/>
          <w:sz w:val="32"/>
          <w:szCs w:val="32"/>
        </w:rPr>
        <w:t xml:space="preserve"> </w:t>
      </w:r>
      <w:proofErr w:type="spellStart"/>
      <w:r w:rsidR="006A2AFB">
        <w:rPr>
          <w:i/>
          <w:sz w:val="32"/>
          <w:szCs w:val="32"/>
        </w:rPr>
        <w:t>retrouvé</w:t>
      </w:r>
      <w:proofErr w:type="spellEnd"/>
      <w:r w:rsidR="006A2AFB">
        <w:rPr>
          <w:i/>
          <w:sz w:val="32"/>
          <w:szCs w:val="32"/>
        </w:rPr>
        <w:t xml:space="preserve"> </w:t>
      </w:r>
      <w:r w:rsidR="006A2AFB">
        <w:rPr>
          <w:sz w:val="32"/>
          <w:szCs w:val="32"/>
        </w:rPr>
        <w:t>al massacro dei pretendenti dell’Odissea. Il narratore ideale rientra non ad Itaca, ma in una dimensione grandiosa del vero. Nello stesso tempo il mondo, compresso qui da lui stesso, è distrutto dalla decomposizione del momento che segue.</w:t>
      </w:r>
    </w:p>
    <w:p w:rsidR="006A2AFB" w:rsidRDefault="006A2AFB">
      <w:pPr>
        <w:rPr>
          <w:sz w:val="32"/>
          <w:szCs w:val="32"/>
        </w:rPr>
      </w:pPr>
      <w:r>
        <w:rPr>
          <w:sz w:val="32"/>
          <w:szCs w:val="32"/>
        </w:rPr>
        <w:t>Riuscirà Andrea a trovare una relazione efficace tra tali osservazioni, che sembrano gettarlo nel dubb</w:t>
      </w:r>
      <w:r w:rsidR="00EE1FB0">
        <w:rPr>
          <w:sz w:val="32"/>
          <w:szCs w:val="32"/>
        </w:rPr>
        <w:t>io molto di quanto non chiarisca</w:t>
      </w:r>
      <w:r>
        <w:rPr>
          <w:sz w:val="32"/>
          <w:szCs w:val="32"/>
        </w:rPr>
        <w:t>no la sua capacità di narrare? Se a quanto pare è questa la sua condizione, probabilmente il dramma di Proust rimarrà a lungo un segreto</w:t>
      </w:r>
      <w:r w:rsidR="00195043">
        <w:rPr>
          <w:sz w:val="32"/>
          <w:szCs w:val="32"/>
        </w:rPr>
        <w:t>.</w:t>
      </w:r>
    </w:p>
    <w:p w:rsidR="006A2AFB" w:rsidRDefault="006A2AFB">
      <w:pPr>
        <w:rPr>
          <w:sz w:val="32"/>
          <w:szCs w:val="32"/>
        </w:rPr>
      </w:pPr>
      <w:r>
        <w:rPr>
          <w:sz w:val="32"/>
          <w:szCs w:val="32"/>
        </w:rPr>
        <w:lastRenderedPageBreak/>
        <w:t xml:space="preserve">Ma intanto </w:t>
      </w:r>
      <w:r w:rsidR="00EE1FB0">
        <w:rPr>
          <w:sz w:val="32"/>
          <w:szCs w:val="32"/>
        </w:rPr>
        <w:t xml:space="preserve">Andrea </w:t>
      </w:r>
      <w:r>
        <w:rPr>
          <w:sz w:val="32"/>
          <w:szCs w:val="32"/>
        </w:rPr>
        <w:t>sta scoprendo importanti indizi che</w:t>
      </w:r>
      <w:r w:rsidR="00114A5C">
        <w:rPr>
          <w:sz w:val="32"/>
          <w:szCs w:val="32"/>
        </w:rPr>
        <w:t xml:space="preserve"> </w:t>
      </w:r>
      <w:r w:rsidR="00EE1FB0">
        <w:rPr>
          <w:sz w:val="32"/>
          <w:szCs w:val="32"/>
        </w:rPr>
        <w:t xml:space="preserve">lo rendono in grado  di  </w:t>
      </w:r>
      <w:r w:rsidR="00114A5C">
        <w:rPr>
          <w:sz w:val="32"/>
          <w:szCs w:val="32"/>
        </w:rPr>
        <w:t>collega</w:t>
      </w:r>
      <w:r w:rsidR="00EE1FB0">
        <w:rPr>
          <w:sz w:val="32"/>
          <w:szCs w:val="32"/>
        </w:rPr>
        <w:t>re</w:t>
      </w:r>
      <w:r w:rsidR="00114A5C">
        <w:rPr>
          <w:sz w:val="32"/>
          <w:szCs w:val="32"/>
        </w:rPr>
        <w:t xml:space="preserve"> la memoria storica con quella amorosa, lo studio dei luoghi con l’introspezione, la ricerca di senso con l’ostinazione all’indeterminatezza. Tutto questo rimarrà per lui un mistero, che potrebbe essere risolto se, amando per la prima volta veramente una donna, si scatenasse un processo hegeliano di natura dialettica, che lo coinvolgesse invertendo le sue certezze più consolidate.</w:t>
      </w:r>
    </w:p>
    <w:p w:rsidR="00114A5C" w:rsidRDefault="00114A5C">
      <w:pPr>
        <w:rPr>
          <w:sz w:val="32"/>
          <w:szCs w:val="32"/>
        </w:rPr>
      </w:pPr>
      <w:r>
        <w:rPr>
          <w:sz w:val="32"/>
          <w:szCs w:val="32"/>
        </w:rPr>
        <w:t xml:space="preserve">Egli ha avuto qualche avventura, ma probabilmente non è stato mai </w:t>
      </w:r>
      <w:r w:rsidR="00EE1FB0">
        <w:rPr>
          <w:sz w:val="32"/>
          <w:szCs w:val="32"/>
        </w:rPr>
        <w:t xml:space="preserve">veramente </w:t>
      </w:r>
      <w:r>
        <w:rPr>
          <w:sz w:val="32"/>
          <w:szCs w:val="32"/>
        </w:rPr>
        <w:t>innamorato. Quando scoccherà quella scintilla così potente da introdurlo nei drammi proustiani, anche quelle pagine che ha sorvolato con la stanchezza di un erudito assumeranno un significato fortemente vitale.</w:t>
      </w:r>
    </w:p>
    <w:p w:rsidR="00EE1FB0" w:rsidRDefault="00EE1FB0">
      <w:pPr>
        <w:rPr>
          <w:sz w:val="32"/>
          <w:szCs w:val="32"/>
        </w:rPr>
      </w:pPr>
      <w:r>
        <w:rPr>
          <w:sz w:val="32"/>
          <w:szCs w:val="32"/>
        </w:rPr>
        <w:t>Andrea non è solo un intellettuale incostante, ha anche una sua vita</w:t>
      </w:r>
      <w:r w:rsidR="00195043">
        <w:rPr>
          <w:sz w:val="32"/>
          <w:szCs w:val="32"/>
        </w:rPr>
        <w:t>:</w:t>
      </w:r>
      <w:r>
        <w:rPr>
          <w:sz w:val="32"/>
          <w:szCs w:val="32"/>
        </w:rPr>
        <w:t xml:space="preserve"> </w:t>
      </w:r>
      <w:r w:rsidR="00195043">
        <w:rPr>
          <w:sz w:val="32"/>
          <w:szCs w:val="32"/>
        </w:rPr>
        <w:t>h</w:t>
      </w:r>
      <w:r>
        <w:rPr>
          <w:sz w:val="32"/>
          <w:szCs w:val="32"/>
        </w:rPr>
        <w:t xml:space="preserve">a amici che vede al bar vicino casa, ma si guarderebbe bene dal fare loro confidenze riguardo alla sua passione per Proust. Sa bene che loro riterrebbero poco attendibili rispetto alla politica contemporanea accenni ad esempio al caso </w:t>
      </w:r>
      <w:proofErr w:type="spellStart"/>
      <w:r>
        <w:rPr>
          <w:sz w:val="32"/>
          <w:szCs w:val="32"/>
        </w:rPr>
        <w:t>Dreyfuss</w:t>
      </w:r>
      <w:proofErr w:type="spellEnd"/>
      <w:r>
        <w:rPr>
          <w:sz w:val="32"/>
          <w:szCs w:val="32"/>
        </w:rPr>
        <w:t xml:space="preserve">, che Proust esamina con attenzione e sarà ripreso anche da filosofi francesi posteriori come </w:t>
      </w:r>
      <w:proofErr w:type="spellStart"/>
      <w:r>
        <w:rPr>
          <w:sz w:val="32"/>
          <w:szCs w:val="32"/>
        </w:rPr>
        <w:t>Blanchot</w:t>
      </w:r>
      <w:proofErr w:type="spellEnd"/>
      <w:r>
        <w:rPr>
          <w:sz w:val="32"/>
          <w:szCs w:val="32"/>
        </w:rPr>
        <w:t>.</w:t>
      </w:r>
    </w:p>
    <w:p w:rsidR="00EE1FB0" w:rsidRDefault="00EE1FB0">
      <w:pPr>
        <w:rPr>
          <w:sz w:val="32"/>
          <w:szCs w:val="32"/>
        </w:rPr>
      </w:pPr>
      <w:r>
        <w:rPr>
          <w:sz w:val="32"/>
          <w:szCs w:val="32"/>
        </w:rPr>
        <w:t>Se provasse a introdurre simili problematiche, probabilmente tutti i conversatori si girere</w:t>
      </w:r>
      <w:r w:rsidR="00195043">
        <w:rPr>
          <w:sz w:val="32"/>
          <w:szCs w:val="32"/>
        </w:rPr>
        <w:t>bbero a guardare qualche bela</w:t>
      </w:r>
      <w:r>
        <w:rPr>
          <w:sz w:val="32"/>
          <w:szCs w:val="32"/>
        </w:rPr>
        <w:t xml:space="preserve"> ragazza in minigonna. </w:t>
      </w:r>
      <w:r w:rsidR="008E4BAD">
        <w:rPr>
          <w:sz w:val="32"/>
          <w:szCs w:val="32"/>
        </w:rPr>
        <w:t xml:space="preserve">Ma il clima generale del bar è ancora in salsa </w:t>
      </w:r>
      <w:proofErr w:type="spellStart"/>
      <w:r w:rsidR="008E4BAD">
        <w:rPr>
          <w:sz w:val="32"/>
          <w:szCs w:val="32"/>
        </w:rPr>
        <w:t>morettiana</w:t>
      </w:r>
      <w:proofErr w:type="spellEnd"/>
      <w:r w:rsidR="008E4BAD">
        <w:rPr>
          <w:sz w:val="32"/>
          <w:szCs w:val="32"/>
        </w:rPr>
        <w:t xml:space="preserve">, oppure si preferisce il confronto </w:t>
      </w:r>
      <w:proofErr w:type="spellStart"/>
      <w:r w:rsidR="008E4BAD">
        <w:rPr>
          <w:sz w:val="32"/>
          <w:szCs w:val="32"/>
        </w:rPr>
        <w:t>Renzi-Grillo</w:t>
      </w:r>
      <w:proofErr w:type="spellEnd"/>
      <w:r w:rsidR="008E4BAD">
        <w:rPr>
          <w:sz w:val="32"/>
          <w:szCs w:val="32"/>
        </w:rPr>
        <w:t>?</w:t>
      </w:r>
    </w:p>
    <w:p w:rsidR="008E4BAD" w:rsidRDefault="008E4BAD">
      <w:pPr>
        <w:rPr>
          <w:sz w:val="32"/>
          <w:szCs w:val="32"/>
        </w:rPr>
      </w:pPr>
      <w:r>
        <w:rPr>
          <w:sz w:val="32"/>
          <w:szCs w:val="32"/>
        </w:rPr>
        <w:t>Purtroppo Proust può sembrare poco attuale, ma il fatto che faccia</w:t>
      </w:r>
      <w:r w:rsidR="00195043">
        <w:rPr>
          <w:sz w:val="32"/>
          <w:szCs w:val="32"/>
        </w:rPr>
        <w:t xml:space="preserve"> girare ancora la testa verso</w:t>
      </w:r>
      <w:r>
        <w:rPr>
          <w:sz w:val="32"/>
          <w:szCs w:val="32"/>
        </w:rPr>
        <w:t xml:space="preserve"> </w:t>
      </w:r>
      <w:r w:rsidR="00195043">
        <w:rPr>
          <w:sz w:val="32"/>
          <w:szCs w:val="32"/>
        </w:rPr>
        <w:t>i</w:t>
      </w:r>
      <w:r>
        <w:rPr>
          <w:sz w:val="32"/>
          <w:szCs w:val="32"/>
        </w:rPr>
        <w:t xml:space="preserve">l fascino femminile rappresenta la cartina tornasole rispetto anche alle problematiche di tutti i giorni. Prima o poi sarà giusto chiedersi se il modello di sinistra descritto da Nanni Moretti funziona ancora. Invece di andare avanti verso improbabili contenuti della coppia </w:t>
      </w:r>
      <w:proofErr w:type="spellStart"/>
      <w:r>
        <w:rPr>
          <w:sz w:val="32"/>
          <w:szCs w:val="32"/>
        </w:rPr>
        <w:t>R</w:t>
      </w:r>
      <w:r w:rsidR="007C0892">
        <w:rPr>
          <w:sz w:val="32"/>
          <w:szCs w:val="32"/>
        </w:rPr>
        <w:t>enzi-Grillo</w:t>
      </w:r>
      <w:proofErr w:type="spellEnd"/>
      <w:r w:rsidR="007C0892">
        <w:rPr>
          <w:sz w:val="32"/>
          <w:szCs w:val="32"/>
        </w:rPr>
        <w:t>, la società va probabilmente a ritroso, si ritorna al modo di pensare d</w:t>
      </w:r>
      <w:r>
        <w:rPr>
          <w:sz w:val="32"/>
          <w:szCs w:val="32"/>
        </w:rPr>
        <w:t xml:space="preserve">i Pasolini e Moravia. </w:t>
      </w:r>
    </w:p>
    <w:p w:rsidR="008E4BAD" w:rsidRDefault="008E4BAD">
      <w:pPr>
        <w:rPr>
          <w:sz w:val="32"/>
          <w:szCs w:val="32"/>
        </w:rPr>
      </w:pPr>
      <w:r>
        <w:rPr>
          <w:sz w:val="32"/>
          <w:szCs w:val="32"/>
        </w:rPr>
        <w:lastRenderedPageBreak/>
        <w:t xml:space="preserve">Forse è stato questo lo scandalo delle giunta Marino: il </w:t>
      </w:r>
      <w:r w:rsidR="007A5CD4">
        <w:rPr>
          <w:sz w:val="32"/>
          <w:szCs w:val="32"/>
        </w:rPr>
        <w:t>romano dei bar la pensava come</w:t>
      </w:r>
      <w:r>
        <w:rPr>
          <w:sz w:val="32"/>
          <w:szCs w:val="32"/>
        </w:rPr>
        <w:t xml:space="preserve"> Pasolini e Moravia ed è saltato il modello alla Moretti. Una contraddizione interna alla sinistra che ha fatto il gioco dei 5-stelle.</w:t>
      </w:r>
    </w:p>
    <w:p w:rsidR="008E4BAD" w:rsidRDefault="008E4BAD">
      <w:pPr>
        <w:rPr>
          <w:sz w:val="32"/>
          <w:szCs w:val="32"/>
        </w:rPr>
      </w:pPr>
      <w:r>
        <w:rPr>
          <w:sz w:val="32"/>
          <w:szCs w:val="32"/>
        </w:rPr>
        <w:t xml:space="preserve">Così procede stancamente il pomeriggio, ma si tratta soprattutto di un’indolenza </w:t>
      </w:r>
      <w:r w:rsidR="0083082F">
        <w:rPr>
          <w:sz w:val="32"/>
          <w:szCs w:val="32"/>
        </w:rPr>
        <w:t>costruita, le idee a quanto pare ci sono e tutto sommato l’intelligenza romana continua a svolgere le sue funzioni.</w:t>
      </w:r>
      <w:r w:rsidR="001B4E61">
        <w:rPr>
          <w:sz w:val="32"/>
          <w:szCs w:val="32"/>
        </w:rPr>
        <w:t xml:space="preserve"> Purtroppo tali concetti politici sono ancora intessuti da tematiche un po’ troppo pesanti, per essere facilmente spendibili nella vita di tutti i giorni.</w:t>
      </w:r>
    </w:p>
    <w:p w:rsidR="001B4E61" w:rsidRDefault="001B4E61">
      <w:pPr>
        <w:rPr>
          <w:sz w:val="32"/>
          <w:szCs w:val="32"/>
        </w:rPr>
      </w:pPr>
      <w:r>
        <w:rPr>
          <w:sz w:val="32"/>
          <w:szCs w:val="32"/>
        </w:rPr>
        <w:t xml:space="preserve">I romani delusi da Marino intravedono forse in Nietzsche </w:t>
      </w:r>
      <w:r w:rsidR="00195043">
        <w:rPr>
          <w:sz w:val="32"/>
          <w:szCs w:val="32"/>
        </w:rPr>
        <w:t xml:space="preserve">e </w:t>
      </w:r>
      <w:proofErr w:type="spellStart"/>
      <w:r w:rsidR="00195043">
        <w:rPr>
          <w:sz w:val="32"/>
          <w:szCs w:val="32"/>
        </w:rPr>
        <w:t>Heidegger</w:t>
      </w:r>
      <w:proofErr w:type="spellEnd"/>
      <w:r w:rsidR="00195043">
        <w:rPr>
          <w:sz w:val="32"/>
          <w:szCs w:val="32"/>
        </w:rPr>
        <w:t xml:space="preserve"> le chiavi per appassionarsi a</w:t>
      </w:r>
      <w:r>
        <w:rPr>
          <w:sz w:val="32"/>
          <w:szCs w:val="32"/>
        </w:rPr>
        <w:t xml:space="preserve"> qualcosa </w:t>
      </w:r>
      <w:r w:rsidR="00195043">
        <w:rPr>
          <w:sz w:val="32"/>
          <w:szCs w:val="32"/>
        </w:rPr>
        <w:t>di simile ad un’ideologia.</w:t>
      </w:r>
    </w:p>
    <w:p w:rsidR="001B4E61" w:rsidRDefault="001B4E61">
      <w:pPr>
        <w:rPr>
          <w:sz w:val="32"/>
          <w:szCs w:val="32"/>
        </w:rPr>
      </w:pPr>
      <w:r>
        <w:rPr>
          <w:sz w:val="32"/>
          <w:szCs w:val="32"/>
        </w:rPr>
        <w:t xml:space="preserve">Proust, </w:t>
      </w:r>
      <w:proofErr w:type="spellStart"/>
      <w:r>
        <w:rPr>
          <w:sz w:val="32"/>
          <w:szCs w:val="32"/>
        </w:rPr>
        <w:t>Deleuze</w:t>
      </w:r>
      <w:proofErr w:type="spellEnd"/>
      <w:r>
        <w:rPr>
          <w:sz w:val="32"/>
          <w:szCs w:val="32"/>
        </w:rPr>
        <w:t xml:space="preserve">, Gregotti sono </w:t>
      </w:r>
      <w:r w:rsidR="00195043">
        <w:rPr>
          <w:sz w:val="32"/>
          <w:szCs w:val="32"/>
        </w:rPr>
        <w:t>troppo legati</w:t>
      </w:r>
      <w:r>
        <w:rPr>
          <w:sz w:val="32"/>
          <w:szCs w:val="32"/>
        </w:rPr>
        <w:t xml:space="preserve"> al post-moderno, per non dire alla psicanalisi, </w:t>
      </w:r>
      <w:r w:rsidR="00FB163D">
        <w:rPr>
          <w:sz w:val="32"/>
          <w:szCs w:val="32"/>
        </w:rPr>
        <w:t xml:space="preserve">per accennare a dei riferimenti più saldi rispetto alla quotidianità. Allora </w:t>
      </w:r>
      <w:r w:rsidR="00195043">
        <w:rPr>
          <w:sz w:val="32"/>
          <w:szCs w:val="32"/>
        </w:rPr>
        <w:t>questo tipo di impegno implica</w:t>
      </w:r>
      <w:r w:rsidR="00FB163D">
        <w:rPr>
          <w:sz w:val="32"/>
          <w:szCs w:val="32"/>
        </w:rPr>
        <w:t xml:space="preserve"> </w:t>
      </w:r>
      <w:r w:rsidR="00195043">
        <w:rPr>
          <w:sz w:val="32"/>
          <w:szCs w:val="32"/>
        </w:rPr>
        <w:t>accettare canoni abbastanza imprecisi.</w:t>
      </w:r>
    </w:p>
    <w:p w:rsidR="00FB163D" w:rsidRDefault="00195043">
      <w:pPr>
        <w:rPr>
          <w:sz w:val="32"/>
          <w:szCs w:val="32"/>
        </w:rPr>
      </w:pPr>
      <w:r>
        <w:rPr>
          <w:sz w:val="32"/>
          <w:szCs w:val="32"/>
        </w:rPr>
        <w:t xml:space="preserve">Andrea ha 40 </w:t>
      </w:r>
      <w:r w:rsidR="00FB163D">
        <w:rPr>
          <w:sz w:val="32"/>
          <w:szCs w:val="32"/>
        </w:rPr>
        <w:t>anni, il 68 lo ha vissuto attraverso i ricordi della generazione precedente, quella sui 50-60 anni</w:t>
      </w:r>
      <w:r>
        <w:rPr>
          <w:sz w:val="32"/>
          <w:szCs w:val="32"/>
        </w:rPr>
        <w:t>, la mia</w:t>
      </w:r>
      <w:r w:rsidR="00FB163D">
        <w:rPr>
          <w:sz w:val="32"/>
          <w:szCs w:val="32"/>
        </w:rPr>
        <w:t xml:space="preserve">. </w:t>
      </w:r>
      <w:r>
        <w:rPr>
          <w:sz w:val="32"/>
          <w:szCs w:val="32"/>
        </w:rPr>
        <w:t xml:space="preserve">Certa mitologia l’abbiamo vissuta secondo </w:t>
      </w:r>
      <w:r w:rsidR="00FB163D">
        <w:rPr>
          <w:sz w:val="32"/>
          <w:szCs w:val="32"/>
        </w:rPr>
        <w:t xml:space="preserve">gli scritti di </w:t>
      </w:r>
      <w:proofErr w:type="spellStart"/>
      <w:r w:rsidR="00FB163D">
        <w:rPr>
          <w:sz w:val="32"/>
          <w:szCs w:val="32"/>
        </w:rPr>
        <w:t>Vattimo</w:t>
      </w:r>
      <w:proofErr w:type="spellEnd"/>
      <w:r w:rsidR="00FB163D">
        <w:rPr>
          <w:sz w:val="32"/>
          <w:szCs w:val="32"/>
        </w:rPr>
        <w:t xml:space="preserve"> e </w:t>
      </w:r>
      <w:proofErr w:type="spellStart"/>
      <w:r w:rsidR="00FB163D">
        <w:rPr>
          <w:sz w:val="32"/>
          <w:szCs w:val="32"/>
        </w:rPr>
        <w:t>Veca</w:t>
      </w:r>
      <w:proofErr w:type="spellEnd"/>
      <w:r w:rsidR="00FB163D">
        <w:rPr>
          <w:sz w:val="32"/>
          <w:szCs w:val="32"/>
        </w:rPr>
        <w:t>, e non è de</w:t>
      </w:r>
      <w:r>
        <w:rPr>
          <w:sz w:val="32"/>
          <w:szCs w:val="32"/>
        </w:rPr>
        <w:t>tto che il loro successo</w:t>
      </w:r>
      <w:r w:rsidR="00FB163D">
        <w:rPr>
          <w:sz w:val="32"/>
          <w:szCs w:val="32"/>
        </w:rPr>
        <w:t xml:space="preserve"> sia stato solo frutto dell’opportunismo, forse molte questioni sono state affrontate con entusiasmo.</w:t>
      </w:r>
    </w:p>
    <w:p w:rsidR="00FB163D" w:rsidRDefault="00FB163D">
      <w:pPr>
        <w:rPr>
          <w:sz w:val="32"/>
          <w:szCs w:val="32"/>
        </w:rPr>
      </w:pPr>
      <w:r>
        <w:rPr>
          <w:sz w:val="32"/>
          <w:szCs w:val="32"/>
        </w:rPr>
        <w:t xml:space="preserve">Io ho 55 anni, il 68 non l’ho vissuto, ma negli anni 80 ero a Bologna a studiare matematica quando tiravano le monetine a Craxi. Tale contestazione è stata messa in relazione alla fase di tramonto delle Brigate Rosse, ma in effetti è stata le realizzazione dei fini dell’euro-comunismo. </w:t>
      </w:r>
    </w:p>
    <w:p w:rsidR="00FB163D" w:rsidRDefault="00FB163D">
      <w:pPr>
        <w:rPr>
          <w:sz w:val="32"/>
          <w:szCs w:val="32"/>
        </w:rPr>
      </w:pPr>
      <w:r>
        <w:rPr>
          <w:sz w:val="32"/>
          <w:szCs w:val="32"/>
        </w:rPr>
        <w:t>Nel 90 ero entrato nel sistema, insegnavo a</w:t>
      </w:r>
      <w:r w:rsidR="00195043">
        <w:rPr>
          <w:sz w:val="32"/>
          <w:szCs w:val="32"/>
        </w:rPr>
        <w:t>l Liceo, e mi confronto con questo</w:t>
      </w:r>
      <w:r>
        <w:rPr>
          <w:sz w:val="32"/>
          <w:szCs w:val="32"/>
        </w:rPr>
        <w:t xml:space="preserve"> Andrea</w:t>
      </w:r>
      <w:r w:rsidR="00703B76">
        <w:rPr>
          <w:sz w:val="32"/>
          <w:szCs w:val="32"/>
        </w:rPr>
        <w:t>,</w:t>
      </w:r>
      <w:r w:rsidR="0062061C">
        <w:rPr>
          <w:sz w:val="32"/>
          <w:szCs w:val="32"/>
        </w:rPr>
        <w:t xml:space="preserve"> </w:t>
      </w:r>
      <w:r w:rsidR="00703B76">
        <w:rPr>
          <w:sz w:val="32"/>
          <w:szCs w:val="32"/>
        </w:rPr>
        <w:t>che ha 10 anni di meno, ma forse le stesse speranze. Del resto anche lui comincia avere una certa età rispetto alle nuove leve del Pd e di 5-stelle. Ma in cosa è veramente consistito il cambiamento, se è difficile parlare di progresso?</w:t>
      </w:r>
    </w:p>
    <w:p w:rsidR="00703B76" w:rsidRPr="00703B76" w:rsidRDefault="00195043">
      <w:pPr>
        <w:rPr>
          <w:sz w:val="32"/>
          <w:szCs w:val="32"/>
        </w:rPr>
      </w:pPr>
      <w:r>
        <w:rPr>
          <w:sz w:val="32"/>
          <w:szCs w:val="32"/>
        </w:rPr>
        <w:lastRenderedPageBreak/>
        <w:t>Una fonte</w:t>
      </w:r>
      <w:r w:rsidR="00703B76">
        <w:rPr>
          <w:sz w:val="32"/>
          <w:szCs w:val="32"/>
        </w:rPr>
        <w:t xml:space="preserve"> autorevole è forse a questo proposito è Thomas Friedman del </w:t>
      </w:r>
      <w:r w:rsidR="00703B76">
        <w:rPr>
          <w:i/>
          <w:sz w:val="32"/>
          <w:szCs w:val="32"/>
        </w:rPr>
        <w:t xml:space="preserve">New York </w:t>
      </w:r>
      <w:proofErr w:type="spellStart"/>
      <w:r w:rsidR="00703B76">
        <w:rPr>
          <w:i/>
          <w:sz w:val="32"/>
          <w:szCs w:val="32"/>
        </w:rPr>
        <w:t>Time</w:t>
      </w:r>
      <w:proofErr w:type="spellEnd"/>
      <w:r w:rsidR="00703B76">
        <w:rPr>
          <w:i/>
          <w:sz w:val="32"/>
          <w:szCs w:val="32"/>
        </w:rPr>
        <w:t xml:space="preserve"> </w:t>
      </w:r>
      <w:r w:rsidR="00703B76">
        <w:rPr>
          <w:sz w:val="32"/>
          <w:szCs w:val="32"/>
        </w:rPr>
        <w:t xml:space="preserve">che segnala l’avanzata pesante dell’informatica negli ultimi anni, cosa abbastanza percepibile </w:t>
      </w:r>
      <w:r>
        <w:rPr>
          <w:sz w:val="32"/>
          <w:szCs w:val="32"/>
        </w:rPr>
        <w:t>nei luoghi pubblici. Mi auguro</w:t>
      </w:r>
      <w:r w:rsidR="00703B76">
        <w:rPr>
          <w:sz w:val="32"/>
          <w:szCs w:val="32"/>
        </w:rPr>
        <w:t xml:space="preserve"> che in fondo </w:t>
      </w:r>
      <w:r>
        <w:rPr>
          <w:sz w:val="32"/>
          <w:szCs w:val="32"/>
        </w:rPr>
        <w:t>valga sempre lo stesso verso di</w:t>
      </w:r>
      <w:r w:rsidR="00703B76">
        <w:rPr>
          <w:sz w:val="32"/>
          <w:szCs w:val="32"/>
        </w:rPr>
        <w:t xml:space="preserve"> Quasimodo: “Sei rimasto q</w:t>
      </w:r>
      <w:r>
        <w:rPr>
          <w:sz w:val="32"/>
          <w:szCs w:val="32"/>
        </w:rPr>
        <w:t>uello della pietra e della fionda</w:t>
      </w:r>
      <w:r w:rsidR="00703B76">
        <w:rPr>
          <w:sz w:val="32"/>
          <w:szCs w:val="32"/>
        </w:rPr>
        <w:t xml:space="preserve">, uomo del mio tempo”. </w:t>
      </w:r>
    </w:p>
    <w:sectPr w:rsidR="00703B76" w:rsidRPr="00703B76" w:rsidSect="0090283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C0739B"/>
    <w:rsid w:val="00114A5C"/>
    <w:rsid w:val="00157712"/>
    <w:rsid w:val="00195043"/>
    <w:rsid w:val="001B4E61"/>
    <w:rsid w:val="002305B5"/>
    <w:rsid w:val="00253AB3"/>
    <w:rsid w:val="003730DC"/>
    <w:rsid w:val="004A24A5"/>
    <w:rsid w:val="00544A93"/>
    <w:rsid w:val="005C2612"/>
    <w:rsid w:val="0062061C"/>
    <w:rsid w:val="006A2AFB"/>
    <w:rsid w:val="00703B76"/>
    <w:rsid w:val="00737943"/>
    <w:rsid w:val="007A5CD4"/>
    <w:rsid w:val="007C0892"/>
    <w:rsid w:val="0083082F"/>
    <w:rsid w:val="008E4BAD"/>
    <w:rsid w:val="00902834"/>
    <w:rsid w:val="0096204C"/>
    <w:rsid w:val="00A415B0"/>
    <w:rsid w:val="00BD42DA"/>
    <w:rsid w:val="00C0739B"/>
    <w:rsid w:val="00C407DA"/>
    <w:rsid w:val="00CB08DB"/>
    <w:rsid w:val="00E22C34"/>
    <w:rsid w:val="00EE1FB0"/>
    <w:rsid w:val="00FB163D"/>
    <w:rsid w:val="00FB1828"/>
    <w:rsid w:val="00FE5E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8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1473</Words>
  <Characters>8402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dc:creator>
  <cp:lastModifiedBy>Edoardo</cp:lastModifiedBy>
  <cp:revision>14</cp:revision>
  <dcterms:created xsi:type="dcterms:W3CDTF">2017-01-07T02:56:00Z</dcterms:created>
  <dcterms:modified xsi:type="dcterms:W3CDTF">2017-04-15T08:47:00Z</dcterms:modified>
</cp:coreProperties>
</file>